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82A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Amálie Koláčková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350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Vnímání ztráty rodiče v dětství a její vliv na osobní život v dospělosti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B350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350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350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069F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069F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069F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069F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069F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8069F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069F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069F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069F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069F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069F6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069F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6D4352" w:rsidRDefault="006D4352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CB35DB" w:rsidRDefault="00CB35DB" w:rsidP="00CB35D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B35DB">
              <w:rPr>
                <w:sz w:val="22"/>
                <w:szCs w:val="22"/>
              </w:rPr>
              <w:t>Autorka zvolila netradiční námět s jasným vztahem k</w:t>
            </w:r>
            <w:r w:rsidR="005C370C">
              <w:rPr>
                <w:sz w:val="22"/>
                <w:szCs w:val="22"/>
              </w:rPr>
              <w:t> </w:t>
            </w:r>
            <w:r w:rsidRPr="00CB35DB">
              <w:rPr>
                <w:sz w:val="22"/>
                <w:szCs w:val="22"/>
              </w:rPr>
              <w:t>oboru</w:t>
            </w:r>
          </w:p>
          <w:p w:rsidR="005C370C" w:rsidRDefault="005C370C" w:rsidP="00CB35D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Srozumitelné uspořádání kapitol teoretické části</w:t>
            </w:r>
          </w:p>
          <w:p w:rsidR="008069F6" w:rsidRDefault="00494308" w:rsidP="00CB35D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Popsaná meto</w:t>
            </w:r>
            <w:r w:rsidR="008069F6">
              <w:rPr>
                <w:sz w:val="22"/>
                <w:szCs w:val="22"/>
              </w:rPr>
              <w:t>dologie kvalitativního výzkumu včetně uvedení kritérií</w:t>
            </w:r>
            <w:r>
              <w:rPr>
                <w:sz w:val="22"/>
                <w:szCs w:val="22"/>
              </w:rPr>
              <w:t xml:space="preserve"> výběru informantů</w:t>
            </w:r>
            <w:r w:rsidR="008069F6">
              <w:rPr>
                <w:sz w:val="22"/>
                <w:szCs w:val="22"/>
              </w:rPr>
              <w:t xml:space="preserve"> aj.</w:t>
            </w:r>
          </w:p>
          <w:p w:rsidR="00494308" w:rsidRDefault="008069F6" w:rsidP="00CB35D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souladu s uvedenou metodologií autorka analyzuje ve výzkumu získané materiály </w:t>
            </w:r>
          </w:p>
          <w:p w:rsidR="008069F6" w:rsidRDefault="008069F6" w:rsidP="00CB35D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výzkumu jsou přínosné: podněcu</w:t>
            </w:r>
            <w:r w:rsidR="00520501">
              <w:rPr>
                <w:sz w:val="22"/>
                <w:szCs w:val="22"/>
              </w:rPr>
              <w:t>jí k aplikaci v praxi</w:t>
            </w:r>
            <w:bookmarkStart w:id="0" w:name="_GoBack"/>
            <w:bookmarkEnd w:id="0"/>
          </w:p>
          <w:p w:rsidR="006D4352" w:rsidRPr="00CB35DB" w:rsidRDefault="006D4352" w:rsidP="00362AB0">
            <w:pPr>
              <w:rPr>
                <w:sz w:val="22"/>
                <w:szCs w:val="22"/>
              </w:rPr>
            </w:pPr>
          </w:p>
          <w:p w:rsidR="00B411DB" w:rsidRDefault="006D4352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810807" w:rsidRPr="00810807" w:rsidRDefault="00810807" w:rsidP="0081080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10807">
              <w:rPr>
                <w:sz w:val="22"/>
                <w:szCs w:val="22"/>
              </w:rPr>
              <w:t xml:space="preserve">Nedostatky formálního druhu, např. úvod práce, </w:t>
            </w:r>
            <w:r>
              <w:rPr>
                <w:sz w:val="22"/>
                <w:szCs w:val="22"/>
              </w:rPr>
              <w:t>s. 13…</w:t>
            </w:r>
          </w:p>
          <w:p w:rsidR="00CB619E" w:rsidRDefault="00494308" w:rsidP="00CB619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Zpracování kapitol teoretické části nejde příliš do hloubky</w:t>
            </w:r>
          </w:p>
          <w:p w:rsidR="00B411DB" w:rsidRPr="008069F6" w:rsidRDefault="008069F6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Závěrečnému shrnutí výsledků výzkumu a zodpovězení výzkumných cílů mohla být věnována větší pozornost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8069F6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8069F6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8069F6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069F6">
              <w:rPr>
                <w:sz w:val="22"/>
                <w:szCs w:val="22"/>
              </w:rPr>
              <w:t>11.5.2021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069F6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64B" w:rsidRDefault="0087364B">
      <w:r>
        <w:separator/>
      </w:r>
    </w:p>
  </w:endnote>
  <w:endnote w:type="continuationSeparator" w:id="0">
    <w:p w:rsidR="0087364B" w:rsidRDefault="00873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64B" w:rsidRDefault="0087364B">
      <w:r>
        <w:separator/>
      </w:r>
    </w:p>
  </w:footnote>
  <w:footnote w:type="continuationSeparator" w:id="0">
    <w:p w:rsidR="0087364B" w:rsidRDefault="0087364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F6B4A"/>
    <w:multiLevelType w:val="hybridMultilevel"/>
    <w:tmpl w:val="443891B8"/>
    <w:lvl w:ilvl="0" w:tplc="02F01B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8AB"/>
    <w:rsid w:val="00041C04"/>
    <w:rsid w:val="00154F27"/>
    <w:rsid w:val="00362AB0"/>
    <w:rsid w:val="003F5DA2"/>
    <w:rsid w:val="00494308"/>
    <w:rsid w:val="00512982"/>
    <w:rsid w:val="00520501"/>
    <w:rsid w:val="00526D47"/>
    <w:rsid w:val="0055255D"/>
    <w:rsid w:val="005C219A"/>
    <w:rsid w:val="005C370C"/>
    <w:rsid w:val="00682AD6"/>
    <w:rsid w:val="006847E2"/>
    <w:rsid w:val="006D28AB"/>
    <w:rsid w:val="006D4352"/>
    <w:rsid w:val="007553A2"/>
    <w:rsid w:val="008069F6"/>
    <w:rsid w:val="00810807"/>
    <w:rsid w:val="008614B3"/>
    <w:rsid w:val="0087364B"/>
    <w:rsid w:val="008F4FE3"/>
    <w:rsid w:val="009A27D5"/>
    <w:rsid w:val="00B35017"/>
    <w:rsid w:val="00B411DB"/>
    <w:rsid w:val="00BA3203"/>
    <w:rsid w:val="00C50B27"/>
    <w:rsid w:val="00CA5DF9"/>
    <w:rsid w:val="00CA7D64"/>
    <w:rsid w:val="00CB35DB"/>
    <w:rsid w:val="00CB619E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503ED9"/>
  <w15:chartTrackingRefBased/>
  <w15:docId w15:val="{2FDD4F0C-525F-4EDD-B4E8-5E7BB9BE8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B35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(1)</Template>
  <TotalTime>1</TotalTime>
  <Pages>1</Pages>
  <Words>273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Hana Včelařová</cp:lastModifiedBy>
  <cp:revision>3</cp:revision>
  <cp:lastPrinted>2012-04-25T08:21:00Z</cp:lastPrinted>
  <dcterms:created xsi:type="dcterms:W3CDTF">2021-05-11T19:21:00Z</dcterms:created>
  <dcterms:modified xsi:type="dcterms:W3CDTF">2021-05-12T12:15:00Z</dcterms:modified>
</cp:coreProperties>
</file>