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486E60D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ED" w:rsidRPr="00E247ED">
        <w:rPr>
          <w:b/>
          <w:i/>
          <w:sz w:val="22"/>
          <w:szCs w:val="22"/>
        </w:rPr>
        <w:t>Anna</w:t>
      </w:r>
      <w:r w:rsidR="00E247ED">
        <w:rPr>
          <w:b/>
          <w:i/>
          <w:sz w:val="22"/>
          <w:szCs w:val="22"/>
        </w:rPr>
        <w:t xml:space="preserve"> </w:t>
      </w:r>
      <w:r w:rsidR="00E247ED" w:rsidRPr="00E247ED">
        <w:rPr>
          <w:b/>
          <w:i/>
          <w:sz w:val="22"/>
          <w:szCs w:val="22"/>
        </w:rPr>
        <w:t xml:space="preserve">Feledíková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ED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E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4BE0105E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247ED" w:rsidRPr="00E247ED">
        <w:rPr>
          <w:b/>
          <w:i/>
          <w:sz w:val="22"/>
          <w:szCs w:val="22"/>
        </w:rPr>
        <w:t xml:space="preserve">Návrh projektu rozvoje venkova ve správním obvodu ORP Šumperk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2545491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019F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b/>
                <w:snapToGrid w:val="0"/>
                <w:color w:val="000000"/>
              </w:rPr>
            </w:r>
            <w:r w:rsidR="00D002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4946C9E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3145A1E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6EAEA3A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2E9290D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019F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b/>
                <w:snapToGrid w:val="0"/>
                <w:color w:val="000000"/>
              </w:rPr>
            </w:r>
            <w:r w:rsidR="00D002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5A6E84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6DD34C9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3CEC98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56728BD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2B57F51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5348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b/>
                <w:snapToGrid w:val="0"/>
                <w:color w:val="000000"/>
              </w:rPr>
            </w:r>
            <w:r w:rsidR="00D002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5059713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3ECB8F8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1F618D8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03F45F8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5348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b/>
                <w:snapToGrid w:val="0"/>
                <w:color w:val="000000"/>
              </w:rPr>
            </w:r>
            <w:r w:rsidR="00D002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3A95422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2F9D2DC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7F7F344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2F654F0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15E1DAE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50ED47A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5348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b/>
                <w:snapToGrid w:val="0"/>
                <w:color w:val="000000"/>
              </w:rPr>
            </w:r>
            <w:r w:rsidR="00D002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31C84A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3152B4D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379267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447D22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31390E2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510A3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b/>
                <w:snapToGrid w:val="0"/>
                <w:color w:val="000000"/>
              </w:rPr>
            </w:r>
            <w:r w:rsidR="00D002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537FDF2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6B4D3E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78ABEA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4D0983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75DB981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D002D3">
              <w:rPr>
                <w:snapToGrid w:val="0"/>
                <w:color w:val="000000"/>
              </w:rPr>
            </w:r>
            <w:r w:rsidR="00D0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0CEAA6E5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5348C">
              <w:rPr>
                <w:b/>
                <w:snapToGrid w:val="0"/>
                <w:color w:val="000000"/>
              </w:rPr>
              <w:t>1</w:t>
            </w:r>
            <w:r w:rsidR="00D510A3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3412228C" w14:textId="3C28A627" w:rsidR="0008057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72F5">
        <w:rPr>
          <w:i/>
          <w:noProof/>
        </w:rPr>
        <w:t>Práce představuje standard</w:t>
      </w:r>
      <w:r w:rsidR="00080575">
        <w:rPr>
          <w:i/>
          <w:noProof/>
        </w:rPr>
        <w:t>n</w:t>
      </w:r>
      <w:r w:rsidR="00F972F5">
        <w:rPr>
          <w:i/>
          <w:noProof/>
        </w:rPr>
        <w:t>í úroveň bakalářských prací, kdy studující před</w:t>
      </w:r>
      <w:r w:rsidR="00080575">
        <w:rPr>
          <w:i/>
          <w:noProof/>
        </w:rPr>
        <w:t xml:space="preserve">ložila </w:t>
      </w:r>
      <w:r w:rsidR="00F972F5">
        <w:rPr>
          <w:i/>
          <w:noProof/>
        </w:rPr>
        <w:t xml:space="preserve">odpovídající schopnosti a dovednostni samostatně zpracovat odborné téma. Práce však mohla nabídnout podrobnější popis cílů </w:t>
      </w:r>
      <w:r w:rsidR="00080575">
        <w:rPr>
          <w:i/>
          <w:noProof/>
        </w:rPr>
        <w:t xml:space="preserve">a metod </w:t>
      </w:r>
      <w:r w:rsidR="00F972F5">
        <w:rPr>
          <w:i/>
          <w:noProof/>
        </w:rPr>
        <w:t>práce</w:t>
      </w:r>
      <w:r w:rsidR="00080575">
        <w:rPr>
          <w:i/>
          <w:noProof/>
        </w:rPr>
        <w:t xml:space="preserve">, včetně </w:t>
      </w:r>
      <w:r w:rsidR="00F972F5">
        <w:rPr>
          <w:i/>
          <w:noProof/>
        </w:rPr>
        <w:t>propracovanější logick</w:t>
      </w:r>
      <w:r w:rsidR="00080575">
        <w:rPr>
          <w:i/>
          <w:noProof/>
        </w:rPr>
        <w:t>é</w:t>
      </w:r>
      <w:r w:rsidR="00F972F5">
        <w:rPr>
          <w:i/>
          <w:noProof/>
        </w:rPr>
        <w:t xml:space="preserve"> návaznost</w:t>
      </w:r>
      <w:r w:rsidR="00080575">
        <w:rPr>
          <w:i/>
          <w:noProof/>
        </w:rPr>
        <w:t>i</w:t>
      </w:r>
      <w:r w:rsidR="00F972F5">
        <w:rPr>
          <w:i/>
          <w:noProof/>
        </w:rPr>
        <w:t xml:space="preserve"> jednotlivých částí analytické části práce a návrhové části práce. Z formálního hlediska měla být</w:t>
      </w:r>
      <w:r w:rsidR="00080575">
        <w:rPr>
          <w:i/>
          <w:noProof/>
        </w:rPr>
        <w:t xml:space="preserve"> A)</w:t>
      </w:r>
      <w:r w:rsidR="00F972F5">
        <w:rPr>
          <w:i/>
          <w:noProof/>
        </w:rPr>
        <w:t xml:space="preserve"> zachována konzistence ná</w:t>
      </w:r>
      <w:r w:rsidR="00080575">
        <w:rPr>
          <w:i/>
          <w:noProof/>
        </w:rPr>
        <w:t>zv</w:t>
      </w:r>
      <w:r w:rsidR="00F972F5">
        <w:rPr>
          <w:i/>
          <w:noProof/>
        </w:rPr>
        <w:t>ů kapitol 1.1 a 1.</w:t>
      </w:r>
      <w:r w:rsidR="00D510A3">
        <w:rPr>
          <w:i/>
          <w:noProof/>
        </w:rPr>
        <w:t>2</w:t>
      </w:r>
      <w:r w:rsidR="00080575">
        <w:rPr>
          <w:i/>
          <w:noProof/>
        </w:rPr>
        <w:t>;</w:t>
      </w:r>
      <w:r w:rsidR="00D510A3">
        <w:rPr>
          <w:i/>
          <w:noProof/>
        </w:rPr>
        <w:t xml:space="preserve"> </w:t>
      </w:r>
      <w:r w:rsidR="00080575">
        <w:rPr>
          <w:i/>
          <w:noProof/>
        </w:rPr>
        <w:t xml:space="preserve">B) </w:t>
      </w:r>
      <w:r w:rsidR="00D510A3">
        <w:rPr>
          <w:i/>
          <w:noProof/>
        </w:rPr>
        <w:t>pod</w:t>
      </w:r>
      <w:r w:rsidR="00080575">
        <w:rPr>
          <w:i/>
          <w:noProof/>
        </w:rPr>
        <w:t>ána</w:t>
      </w:r>
      <w:r w:rsidR="00D510A3">
        <w:rPr>
          <w:i/>
          <w:noProof/>
        </w:rPr>
        <w:t xml:space="preserve"> obrazov</w:t>
      </w:r>
      <w:r w:rsidR="00080575">
        <w:rPr>
          <w:i/>
          <w:noProof/>
        </w:rPr>
        <w:t>á</w:t>
      </w:r>
      <w:r w:rsidR="00D510A3">
        <w:rPr>
          <w:i/>
          <w:noProof/>
        </w:rPr>
        <w:t xml:space="preserve"> dokumentace v návrhové části práce</w:t>
      </w:r>
      <w:r w:rsidR="00080575">
        <w:rPr>
          <w:i/>
          <w:noProof/>
        </w:rPr>
        <w:t>; C) představena</w:t>
      </w:r>
      <w:r w:rsidR="00D510A3">
        <w:rPr>
          <w:i/>
          <w:noProof/>
        </w:rPr>
        <w:t xml:space="preserve"> správná </w:t>
      </w:r>
      <w:r w:rsidR="00080575">
        <w:rPr>
          <w:i/>
          <w:noProof/>
        </w:rPr>
        <w:t xml:space="preserve">a úplná </w:t>
      </w:r>
      <w:r w:rsidR="00D510A3">
        <w:rPr>
          <w:i/>
          <w:noProof/>
        </w:rPr>
        <w:t xml:space="preserve">specifikace </w:t>
      </w:r>
      <w:r w:rsidR="00080575">
        <w:rPr>
          <w:i/>
          <w:noProof/>
        </w:rPr>
        <w:t>polohy projektu, včetně indentifikace vlastníka nemovitosti.</w:t>
      </w:r>
    </w:p>
    <w:p w14:paraId="67DEE324" w14:textId="77777777" w:rsidR="00080575" w:rsidRDefault="00080575" w:rsidP="003E1491">
      <w:pPr>
        <w:rPr>
          <w:i/>
          <w:noProof/>
        </w:rPr>
      </w:pPr>
      <w:r>
        <w:rPr>
          <w:i/>
          <w:noProof/>
        </w:rPr>
        <w:t>OT</w:t>
      </w:r>
    </w:p>
    <w:p w14:paraId="20E70E7F" w14:textId="4231C7F9" w:rsidR="00080575" w:rsidRDefault="00080575" w:rsidP="003E1491">
      <w:pPr>
        <w:rPr>
          <w:i/>
          <w:noProof/>
        </w:rPr>
      </w:pPr>
      <w:r>
        <w:rPr>
          <w:i/>
          <w:noProof/>
        </w:rPr>
        <w:t>Naznačte, s jakými problémy se může setkat realizace projektu jak v obdob</w:t>
      </w:r>
      <w:r w:rsidR="00D039DB">
        <w:rPr>
          <w:i/>
          <w:noProof/>
        </w:rPr>
        <w:t>í</w:t>
      </w:r>
      <w:r>
        <w:rPr>
          <w:i/>
          <w:noProof/>
        </w:rPr>
        <w:t xml:space="preserve"> své výstavby, tak i provozu, v souvislosti s opatřeními proti pandemii COVID-19</w:t>
      </w:r>
      <w:r w:rsidR="00D039DB">
        <w:rPr>
          <w:i/>
          <w:noProof/>
        </w:rPr>
        <w:t>, a zdali je možno těmto problémům předcházet.</w:t>
      </w:r>
    </w:p>
    <w:p w14:paraId="4066321A" w14:textId="77777777" w:rsidR="00F609EE" w:rsidRDefault="00D039DB" w:rsidP="003E1491">
      <w:pPr>
        <w:rPr>
          <w:i/>
          <w:noProof/>
        </w:rPr>
      </w:pPr>
      <w:r>
        <w:rPr>
          <w:i/>
          <w:noProof/>
        </w:rPr>
        <w:t>Představte SWOT analýzu rozvoje agroturistiky na vymezeném území ve vazbě na předloženou návrhovou část práce.</w:t>
      </w:r>
    </w:p>
    <w:p w14:paraId="13A1C1F2" w14:textId="1C0D1A6C" w:rsidR="00DC219A" w:rsidRPr="00AE58C9" w:rsidRDefault="00967046" w:rsidP="003E1491">
      <w:pPr>
        <w:rPr>
          <w:i/>
        </w:rPr>
      </w:pPr>
      <w:r>
        <w:rPr>
          <w:i/>
          <w:noProof/>
        </w:rPr>
        <w:t xml:space="preserve">Specifikujte podnikatelský plán provozu restauračního zařízení v návhové části projektu na základě, viz </w:t>
      </w:r>
      <w:r w:rsidRPr="00967046">
        <w:rPr>
          <w:i/>
          <w:noProof/>
        </w:rPr>
        <w:t>https://1url.cz/dK2HY</w:t>
      </w:r>
      <w:r>
        <w:rPr>
          <w:i/>
          <w:noProof/>
        </w:rPr>
        <w:t>.</w:t>
      </w:r>
      <w:r w:rsidR="00D510A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6264D63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D039DB">
        <w:rPr>
          <w:i/>
        </w:rPr>
        <w:instrText xml:space="preserve"> FORMDROPDOWN </w:instrText>
      </w:r>
      <w:r w:rsidR="00D002D3">
        <w:rPr>
          <w:i/>
        </w:rPr>
      </w:r>
      <w:r w:rsidR="00D002D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7369286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FF3BBF">
        <w:rPr>
          <w:i/>
        </w:rPr>
        <w:instrText xml:space="preserve"> FORMDROPDOWN </w:instrText>
      </w:r>
      <w:r w:rsidR="00D002D3">
        <w:rPr>
          <w:i/>
        </w:rPr>
      </w:r>
      <w:r w:rsidR="00D002D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7FF3FC3D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F3BBF">
        <w:rPr>
          <w:i/>
          <w:noProof/>
        </w:rPr>
        <w:t>18. června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B10F4" w14:textId="77777777" w:rsidR="0074678E" w:rsidRDefault="0074678E">
      <w:r>
        <w:separator/>
      </w:r>
    </w:p>
  </w:endnote>
  <w:endnote w:type="continuationSeparator" w:id="0">
    <w:p w14:paraId="36E71D7A" w14:textId="77777777" w:rsidR="0074678E" w:rsidRDefault="0074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3562D" w14:textId="77777777" w:rsidR="0074678E" w:rsidRDefault="0074678E">
      <w:r>
        <w:separator/>
      </w:r>
    </w:p>
  </w:footnote>
  <w:footnote w:type="continuationSeparator" w:id="0">
    <w:p w14:paraId="0BF3FE53" w14:textId="77777777" w:rsidR="0074678E" w:rsidRDefault="0074678E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80575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2E2A"/>
    <w:rsid w:val="006F1B78"/>
    <w:rsid w:val="00727728"/>
    <w:rsid w:val="007358A5"/>
    <w:rsid w:val="00743C53"/>
    <w:rsid w:val="0074678E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67046"/>
    <w:rsid w:val="00971DE0"/>
    <w:rsid w:val="00983820"/>
    <w:rsid w:val="009B120D"/>
    <w:rsid w:val="009C0583"/>
    <w:rsid w:val="009C34E5"/>
    <w:rsid w:val="009D3840"/>
    <w:rsid w:val="00A019FC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5348C"/>
    <w:rsid w:val="00C72298"/>
    <w:rsid w:val="00C9306F"/>
    <w:rsid w:val="00CB4E27"/>
    <w:rsid w:val="00CD1219"/>
    <w:rsid w:val="00D002D3"/>
    <w:rsid w:val="00D039DB"/>
    <w:rsid w:val="00D510A3"/>
    <w:rsid w:val="00D71CB4"/>
    <w:rsid w:val="00DC219A"/>
    <w:rsid w:val="00DF1948"/>
    <w:rsid w:val="00E1292E"/>
    <w:rsid w:val="00E247ED"/>
    <w:rsid w:val="00E366A1"/>
    <w:rsid w:val="00E70D63"/>
    <w:rsid w:val="00E725B3"/>
    <w:rsid w:val="00F30FB7"/>
    <w:rsid w:val="00F31975"/>
    <w:rsid w:val="00F506F8"/>
    <w:rsid w:val="00F56AFE"/>
    <w:rsid w:val="00F609EE"/>
    <w:rsid w:val="00F85FF5"/>
    <w:rsid w:val="00F8725E"/>
    <w:rsid w:val="00F93E10"/>
    <w:rsid w:val="00F972F5"/>
    <w:rsid w:val="00FB1E25"/>
    <w:rsid w:val="00FC0F45"/>
    <w:rsid w:val="00FD5918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EC822-26FE-461A-B737-B4193BACC72D}">
  <ds:schemaRefs>
    <ds:schemaRef ds:uri="http://www.w3.org/XML/1998/namespace"/>
    <ds:schemaRef ds:uri="b2760fc6-0594-407e-87c6-5506db99eec0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7A6460C-0F88-4251-8C7E-62A27C7A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2021-06-19T17:41:00Z</dcterms:created>
  <dcterms:modified xsi:type="dcterms:W3CDTF">2021-06-19T17:41:00Z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