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2C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Hladišová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2C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Pěstounství očima pracovníků zprostředkovávající vzdělávání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02C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</w:t>
            </w:r>
            <w:r w:rsidR="00EC2206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02C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02C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C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současné době se jedná pořád o aktuální téma, které splňuje požadavky na sounáležitost se studovaným oborem.</w:t>
            </w:r>
          </w:p>
          <w:p w:rsidR="00EC2206" w:rsidRDefault="00EC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obsahuje vše, co vede k operacionalizaci pojmů. Vychází z dostupné a aktuální </w:t>
            </w:r>
            <w:r w:rsidR="00D959A3">
              <w:rPr>
                <w:sz w:val="22"/>
                <w:szCs w:val="22"/>
              </w:rPr>
              <w:t>literatury, přitom k tématu vzdělávání pěstounů je velmi málo odborných zdrojů.</w:t>
            </w:r>
          </w:p>
          <w:p w:rsidR="00EC2206" w:rsidRDefault="00EC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praktickou část se rozhodla autorka využít kvalitativní formu výzkumného šetření. K analýze dat se rozhodla pro techniku zakotvené teorie, s využitím všech typů kódování. Dostatečný počet </w:t>
            </w:r>
            <w:proofErr w:type="spellStart"/>
            <w:r>
              <w:rPr>
                <w:sz w:val="22"/>
                <w:szCs w:val="22"/>
              </w:rPr>
              <w:t>probandek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C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šetření vyplývají pro praxi?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59A3">
              <w:rPr>
                <w:sz w:val="22"/>
                <w:szCs w:val="22"/>
              </w:rPr>
              <w:t xml:space="preserve"> 7.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AC" w:rsidRDefault="00D363AC">
      <w:r>
        <w:separator/>
      </w:r>
    </w:p>
  </w:endnote>
  <w:endnote w:type="continuationSeparator" w:id="0">
    <w:p w:rsidR="00D363AC" w:rsidRDefault="00D3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AC" w:rsidRDefault="00D363AC">
      <w:r>
        <w:separator/>
      </w:r>
    </w:p>
  </w:footnote>
  <w:footnote w:type="continuationSeparator" w:id="0">
    <w:p w:rsidR="00D363AC" w:rsidRDefault="00D363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50965"/>
    <w:rsid w:val="00362AB0"/>
    <w:rsid w:val="003F5DA2"/>
    <w:rsid w:val="00502C05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363AC"/>
    <w:rsid w:val="00D62416"/>
    <w:rsid w:val="00D959A3"/>
    <w:rsid w:val="00DC1BF5"/>
    <w:rsid w:val="00E709EA"/>
    <w:rsid w:val="00E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2021-05-07T11:26:00Z</dcterms:created>
  <dcterms:modified xsi:type="dcterms:W3CDTF">2021-05-07T11:26:00Z</dcterms:modified>
</cp:coreProperties>
</file>