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D53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Zuzana Fuksová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D53E0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a rozvoj vzdělávání pracovníků nízkoprahových zařízení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D53E0" w:rsidP="007D5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D53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D53E0" w:rsidP="007D5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1E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74B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1E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74B9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02A5B" w:rsidRPr="00D74B9C" w:rsidRDefault="00302A5B" w:rsidP="00D74B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74B9C">
              <w:rPr>
                <w:sz w:val="22"/>
                <w:szCs w:val="22"/>
              </w:rPr>
              <w:t xml:space="preserve">Bakalářská práce se zabývá problematikou </w:t>
            </w:r>
            <w:proofErr w:type="spellStart"/>
            <w:r w:rsidRPr="00D74B9C">
              <w:rPr>
                <w:sz w:val="22"/>
                <w:szCs w:val="22"/>
              </w:rPr>
              <w:t>resilience</w:t>
            </w:r>
            <w:proofErr w:type="spellEnd"/>
            <w:r w:rsidRPr="00D74B9C">
              <w:rPr>
                <w:sz w:val="22"/>
                <w:szCs w:val="22"/>
              </w:rPr>
              <w:t xml:space="preserve"> a rozvojem vzdělávání u zaměstnanců nízkoprahových zařízení pro děti a mládež. </w:t>
            </w:r>
          </w:p>
          <w:p w:rsidR="00B411DB" w:rsidRPr="00D74B9C" w:rsidRDefault="00302A5B" w:rsidP="00D74B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74B9C">
              <w:rPr>
                <w:sz w:val="22"/>
                <w:szCs w:val="22"/>
              </w:rPr>
              <w:t>Teoretická část shrnuje problematiku s využit</w:t>
            </w:r>
            <w:r w:rsidRPr="00D74B9C">
              <w:rPr>
                <w:sz w:val="22"/>
                <w:szCs w:val="22"/>
              </w:rPr>
              <w:t xml:space="preserve">ím odborných zdrojů </w:t>
            </w:r>
            <w:r w:rsidR="00D74B9C" w:rsidRPr="00D74B9C">
              <w:rPr>
                <w:sz w:val="22"/>
                <w:szCs w:val="22"/>
              </w:rPr>
              <w:t xml:space="preserve">převážně </w:t>
            </w:r>
            <w:r w:rsidRPr="00D74B9C">
              <w:rPr>
                <w:sz w:val="22"/>
                <w:szCs w:val="22"/>
              </w:rPr>
              <w:t xml:space="preserve">v tištěné </w:t>
            </w:r>
            <w:r w:rsidRPr="00D74B9C">
              <w:rPr>
                <w:sz w:val="22"/>
                <w:szCs w:val="22"/>
              </w:rPr>
              <w:t>podobě</w:t>
            </w:r>
            <w:r w:rsidRPr="00D74B9C">
              <w:rPr>
                <w:sz w:val="22"/>
                <w:szCs w:val="22"/>
              </w:rPr>
              <w:t>.</w:t>
            </w:r>
          </w:p>
          <w:p w:rsidR="00302A5B" w:rsidRPr="00D74B9C" w:rsidRDefault="00302A5B" w:rsidP="00D74B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74B9C">
              <w:rPr>
                <w:sz w:val="22"/>
                <w:szCs w:val="22"/>
              </w:rPr>
              <w:t xml:space="preserve">Teoretický fundus je zpracován velmi logicky, teoretická východiska výzkumného projektu jsou na </w:t>
            </w:r>
            <w:r w:rsidR="00D74B9C" w:rsidRPr="00D74B9C">
              <w:rPr>
                <w:sz w:val="22"/>
                <w:szCs w:val="22"/>
              </w:rPr>
              <w:t xml:space="preserve">dobré úrovni, avšak pouze na bázi jednotlivých témat. Má-li jít o konceptualizaci pro plánované výzkumné šetření, bylo by potřeba hlubší propracování vztahu </w:t>
            </w:r>
            <w:proofErr w:type="spellStart"/>
            <w:r w:rsidR="00D74B9C" w:rsidRPr="00D74B9C">
              <w:rPr>
                <w:sz w:val="22"/>
                <w:szCs w:val="22"/>
              </w:rPr>
              <w:t>re</w:t>
            </w:r>
            <w:r w:rsidR="00EC1E00">
              <w:rPr>
                <w:sz w:val="22"/>
                <w:szCs w:val="22"/>
              </w:rPr>
              <w:t>s</w:t>
            </w:r>
            <w:r w:rsidR="00D74B9C" w:rsidRPr="00D74B9C">
              <w:rPr>
                <w:sz w:val="22"/>
                <w:szCs w:val="22"/>
              </w:rPr>
              <w:t>ilience</w:t>
            </w:r>
            <w:proofErr w:type="spellEnd"/>
            <w:r w:rsidR="00D74B9C" w:rsidRPr="00D74B9C">
              <w:rPr>
                <w:sz w:val="22"/>
                <w:szCs w:val="22"/>
              </w:rPr>
              <w:t xml:space="preserve"> a vzdělávání této vybrané skupiny.</w:t>
            </w:r>
          </w:p>
          <w:p w:rsidR="00EC1E00" w:rsidRDefault="00302A5B" w:rsidP="00EC1E0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74B9C">
              <w:rPr>
                <w:sz w:val="22"/>
                <w:szCs w:val="22"/>
              </w:rPr>
              <w:t xml:space="preserve">V praktické části práce prezentuje </w:t>
            </w:r>
            <w:r w:rsidRPr="00D74B9C">
              <w:rPr>
                <w:sz w:val="22"/>
                <w:szCs w:val="22"/>
              </w:rPr>
              <w:t>autorka</w:t>
            </w:r>
            <w:r w:rsidRPr="00D74B9C">
              <w:rPr>
                <w:sz w:val="22"/>
                <w:szCs w:val="22"/>
              </w:rPr>
              <w:t xml:space="preserve"> kvantitativní výzkumné</w:t>
            </w:r>
            <w:r w:rsidRPr="00D74B9C">
              <w:rPr>
                <w:sz w:val="22"/>
                <w:szCs w:val="22"/>
              </w:rPr>
              <w:t xml:space="preserve"> </w:t>
            </w:r>
            <w:r w:rsidRPr="00D74B9C">
              <w:rPr>
                <w:sz w:val="22"/>
                <w:szCs w:val="22"/>
              </w:rPr>
              <w:t>šetření realizované pomocí</w:t>
            </w:r>
            <w:r w:rsidRPr="00D74B9C">
              <w:rPr>
                <w:sz w:val="22"/>
                <w:szCs w:val="22"/>
              </w:rPr>
              <w:t xml:space="preserve"> dotazníku, jehož složení je podrobně </w:t>
            </w:r>
            <w:proofErr w:type="gramStart"/>
            <w:r w:rsidRPr="00D74B9C">
              <w:rPr>
                <w:sz w:val="22"/>
                <w:szCs w:val="22"/>
              </w:rPr>
              <w:t>pospáno</w:t>
            </w:r>
            <w:proofErr w:type="gramEnd"/>
            <w:r w:rsidRPr="00D74B9C">
              <w:rPr>
                <w:sz w:val="22"/>
                <w:szCs w:val="22"/>
              </w:rPr>
              <w:t xml:space="preserve"> na str. 39. pro samotný výzkum </w:t>
            </w:r>
            <w:proofErr w:type="spellStart"/>
            <w:r w:rsidRPr="00D74B9C">
              <w:rPr>
                <w:sz w:val="22"/>
                <w:szCs w:val="22"/>
              </w:rPr>
              <w:t>resilience</w:t>
            </w:r>
            <w:proofErr w:type="spellEnd"/>
            <w:r w:rsidRPr="00D74B9C">
              <w:rPr>
                <w:sz w:val="22"/>
                <w:szCs w:val="22"/>
              </w:rPr>
              <w:t xml:space="preserve"> </w:t>
            </w:r>
            <w:proofErr w:type="gramStart"/>
            <w:r w:rsidRPr="00D74B9C">
              <w:rPr>
                <w:sz w:val="22"/>
                <w:szCs w:val="22"/>
              </w:rPr>
              <w:t>využila</w:t>
            </w:r>
            <w:proofErr w:type="gramEnd"/>
            <w:r w:rsidRPr="00D74B9C">
              <w:rPr>
                <w:sz w:val="22"/>
                <w:szCs w:val="22"/>
              </w:rPr>
              <w:t xml:space="preserve"> standardizovaný dotazník </w:t>
            </w:r>
            <w:proofErr w:type="spellStart"/>
            <w:r w:rsidRPr="00D74B9C">
              <w:rPr>
                <w:sz w:val="22"/>
                <w:szCs w:val="22"/>
              </w:rPr>
              <w:t>Connor-Davidson</w:t>
            </w:r>
            <w:proofErr w:type="spellEnd"/>
            <w:r w:rsidRPr="00D74B9C">
              <w:rPr>
                <w:sz w:val="22"/>
                <w:szCs w:val="22"/>
              </w:rPr>
              <w:t xml:space="preserve"> </w:t>
            </w:r>
            <w:proofErr w:type="spellStart"/>
            <w:r w:rsidRPr="00D74B9C">
              <w:rPr>
                <w:sz w:val="22"/>
                <w:szCs w:val="22"/>
              </w:rPr>
              <w:t>Resilien</w:t>
            </w:r>
            <w:proofErr w:type="spellEnd"/>
          </w:p>
          <w:p w:rsidR="00D74B9C" w:rsidRPr="00EC1E00" w:rsidRDefault="00EC1E00" w:rsidP="00EC1E0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74B9C" w:rsidRPr="00EC1E00">
              <w:rPr>
                <w:sz w:val="22"/>
                <w:szCs w:val="22"/>
              </w:rPr>
              <w:t>nalýz</w:t>
            </w:r>
            <w:r>
              <w:rPr>
                <w:sz w:val="22"/>
                <w:szCs w:val="22"/>
              </w:rPr>
              <w:t>a, výsledky a interpretaci jsou zhuštěny do jedné kapitoly, která tak působí nepřehledně.</w:t>
            </w:r>
          </w:p>
          <w:p w:rsidR="00D74B9C" w:rsidRPr="00D74B9C" w:rsidRDefault="00D74B9C" w:rsidP="00D74B9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74B9C">
              <w:rPr>
                <w:sz w:val="22"/>
                <w:szCs w:val="22"/>
              </w:rPr>
              <w:t xml:space="preserve">V rámci Diskuse mohly být alespoň některé dílčí výsledky (zejména v oblasti </w:t>
            </w:r>
            <w:proofErr w:type="spellStart"/>
            <w:proofErr w:type="gramStart"/>
            <w:r w:rsidRPr="00D74B9C">
              <w:rPr>
                <w:sz w:val="22"/>
                <w:szCs w:val="22"/>
              </w:rPr>
              <w:t>resilience</w:t>
            </w:r>
            <w:proofErr w:type="spellEnd"/>
            <w:r w:rsidRPr="00D74B9C">
              <w:rPr>
                <w:sz w:val="22"/>
                <w:szCs w:val="22"/>
              </w:rPr>
              <w:t>)  komparovány</w:t>
            </w:r>
            <w:proofErr w:type="gramEnd"/>
            <w:r w:rsidRPr="00D74B9C">
              <w:rPr>
                <w:sz w:val="22"/>
                <w:szCs w:val="22"/>
              </w:rPr>
              <w:t xml:space="preserve"> s výsledky podobně zaměřených výzkumů.</w:t>
            </w:r>
          </w:p>
          <w:p w:rsidR="00F1326B" w:rsidRPr="00EC1E00" w:rsidRDefault="00D74B9C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74B9C">
              <w:rPr>
                <w:sz w:val="22"/>
                <w:szCs w:val="22"/>
              </w:rPr>
              <w:t>Obsah neodpovídá reálnému uspořádání vlastního textu. Kapitola 6 je v Obsahu nazvána Shrnutí a diskuse. Ve vlastním te</w:t>
            </w:r>
            <w:r>
              <w:rPr>
                <w:sz w:val="22"/>
                <w:szCs w:val="22"/>
              </w:rPr>
              <w:t>xtu je označena jako kapitola 7.</w:t>
            </w:r>
            <w:r w:rsidR="00EC1E00">
              <w:rPr>
                <w:sz w:val="22"/>
                <w:szCs w:val="22"/>
              </w:rPr>
              <w:t xml:space="preserve"> Stejně tak </w:t>
            </w:r>
            <w:r w:rsidR="003F5CFD">
              <w:rPr>
                <w:sz w:val="22"/>
                <w:szCs w:val="22"/>
              </w:rPr>
              <w:t>v</w:t>
            </w:r>
            <w:bookmarkStart w:id="0" w:name="_GoBack"/>
            <w:bookmarkEnd w:id="0"/>
            <w:r w:rsidR="00EC1E00">
              <w:rPr>
                <w:sz w:val="22"/>
                <w:szCs w:val="22"/>
              </w:rPr>
              <w:t xml:space="preserve"> Obsahu subkapitola 5.5 Analýza, výsledky a interpretace je v reálném textu označena jako kapitola 6.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74B9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02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41 píšete, že „…napříč tomu, že se jedná o lidi pracující s ohroženými dětmi</w:t>
            </w:r>
            <w:proofErr w:type="gramStart"/>
            <w:r>
              <w:rPr>
                <w:sz w:val="22"/>
                <w:szCs w:val="22"/>
              </w:rPr>
              <w:t>….se</w:t>
            </w:r>
            <w:proofErr w:type="gramEnd"/>
            <w:r>
              <w:rPr>
                <w:sz w:val="22"/>
                <w:szCs w:val="22"/>
              </w:rPr>
              <w:t xml:space="preserve"> objevilo 43,18 % lidí, vyznačujících se podprůměrnou </w:t>
            </w:r>
            <w:proofErr w:type="spellStart"/>
            <w:r>
              <w:rPr>
                <w:sz w:val="22"/>
                <w:szCs w:val="22"/>
              </w:rPr>
              <w:t>resiliencí</w:t>
            </w:r>
            <w:proofErr w:type="spellEnd"/>
            <w:r>
              <w:rPr>
                <w:sz w:val="22"/>
                <w:szCs w:val="22"/>
              </w:rPr>
              <w:t xml:space="preserve">…“ Čím si to vysvětlujete? </w:t>
            </w:r>
          </w:p>
          <w:p w:rsidR="00B411DB" w:rsidRPr="00EC1E00" w:rsidRDefault="007D53E0" w:rsidP="00362AB0">
            <w:pPr>
              <w:rPr>
                <w:b/>
                <w:sz w:val="22"/>
                <w:szCs w:val="22"/>
              </w:rPr>
            </w:pPr>
            <w:r w:rsidRPr="00EC1E00"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C1E00" w:rsidP="00D7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D53E0">
              <w:rPr>
                <w:sz w:val="22"/>
                <w:szCs w:val="22"/>
              </w:rPr>
              <w:t xml:space="preserve"> </w:t>
            </w:r>
            <w:proofErr w:type="gramStart"/>
            <w:r w:rsidR="007D53E0">
              <w:rPr>
                <w:sz w:val="22"/>
                <w:szCs w:val="22"/>
              </w:rPr>
              <w:t>10.5. 2021</w:t>
            </w:r>
            <w:proofErr w:type="gramEnd"/>
            <w:r w:rsidR="007D53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D53E0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BCA" w:rsidRDefault="00956BCA">
      <w:r>
        <w:separator/>
      </w:r>
    </w:p>
  </w:endnote>
  <w:endnote w:type="continuationSeparator" w:id="0">
    <w:p w:rsidR="00956BCA" w:rsidRDefault="0095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BCA" w:rsidRDefault="00956BCA">
      <w:r>
        <w:separator/>
      </w:r>
    </w:p>
  </w:footnote>
  <w:footnote w:type="continuationSeparator" w:id="0">
    <w:p w:rsidR="00956BCA" w:rsidRDefault="00956BC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A75B5"/>
    <w:multiLevelType w:val="hybridMultilevel"/>
    <w:tmpl w:val="D31EB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E0"/>
    <w:rsid w:val="00154F27"/>
    <w:rsid w:val="00302A5B"/>
    <w:rsid w:val="00362AB0"/>
    <w:rsid w:val="003F5CFD"/>
    <w:rsid w:val="003F5DA2"/>
    <w:rsid w:val="0044649E"/>
    <w:rsid w:val="00512982"/>
    <w:rsid w:val="00526D47"/>
    <w:rsid w:val="0055255D"/>
    <w:rsid w:val="005C219A"/>
    <w:rsid w:val="006847E2"/>
    <w:rsid w:val="007553A2"/>
    <w:rsid w:val="00771177"/>
    <w:rsid w:val="007D53E0"/>
    <w:rsid w:val="008614B3"/>
    <w:rsid w:val="00956BCA"/>
    <w:rsid w:val="009A27D5"/>
    <w:rsid w:val="00B411DB"/>
    <w:rsid w:val="00BA3203"/>
    <w:rsid w:val="00C50B27"/>
    <w:rsid w:val="00CA7D64"/>
    <w:rsid w:val="00D05C79"/>
    <w:rsid w:val="00D74B9C"/>
    <w:rsid w:val="00DC1BF5"/>
    <w:rsid w:val="00E709EA"/>
    <w:rsid w:val="00E926D3"/>
    <w:rsid w:val="00EC1E00"/>
    <w:rsid w:val="00ED2FBE"/>
    <w:rsid w:val="00F1326B"/>
    <w:rsid w:val="00FD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41625-A387-4A40-94C9-CF4DDC3C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74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oponent\Fuks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Fuksová_O</Template>
  <TotalTime>79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2021-05-05T08:18:00Z</dcterms:created>
  <dcterms:modified xsi:type="dcterms:W3CDTF">2021-05-11T06:34:00Z</dcterms:modified>
</cp:coreProperties>
</file>