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49B48EC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245C">
        <w:rPr>
          <w:b/>
          <w:i/>
          <w:sz w:val="22"/>
          <w:szCs w:val="22"/>
        </w:rPr>
        <w:t>Bc.Jitka Mokrášová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245C">
        <w:rPr>
          <w:b/>
          <w:i/>
          <w:sz w:val="22"/>
          <w:szCs w:val="22"/>
        </w:rPr>
        <w:t>JUDr. Libor Šnédar,Ph.D.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245C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48FDEBAD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2245C">
        <w:rPr>
          <w:b/>
          <w:i/>
          <w:sz w:val="22"/>
          <w:szCs w:val="22"/>
        </w:rPr>
        <w:t>Projekt na podporu obnovy a rozvoje materiálně technické základny Fakultní nemocnice Olomouc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20ABF13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b/>
                <w:snapToGrid w:val="0"/>
                <w:color w:val="000000"/>
              </w:rPr>
            </w:r>
            <w:r w:rsidR="00AE4E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5486423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15B9E1A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4D997B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429255D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b/>
                <w:snapToGrid w:val="0"/>
                <w:color w:val="000000"/>
              </w:rPr>
            </w:r>
            <w:r w:rsidR="00AE4E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22934CA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272EBD4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16F81CC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7ECFE1F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527F525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b/>
                <w:snapToGrid w:val="0"/>
                <w:color w:val="000000"/>
              </w:rPr>
            </w:r>
            <w:r w:rsidR="00AE4E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4190E92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5C16C84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78FD47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2885DD1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b/>
                <w:snapToGrid w:val="0"/>
                <w:color w:val="000000"/>
              </w:rPr>
            </w:r>
            <w:r w:rsidR="00AE4E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507393E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11FB3ED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2DF13D0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1E9E2DF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65A1355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2A0F331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b/>
                <w:snapToGrid w:val="0"/>
                <w:color w:val="000000"/>
              </w:rPr>
            </w:r>
            <w:r w:rsidR="00AE4E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587370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14EAAD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7E5B94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47F278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11A3224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12F2FB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0DB44D3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b/>
                <w:snapToGrid w:val="0"/>
                <w:color w:val="000000"/>
              </w:rPr>
            </w:r>
            <w:r w:rsidR="00AE4E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4399CB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09FF227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0988DFC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0B5ECCEF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0134D2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EAE">
              <w:rPr>
                <w:snapToGrid w:val="0"/>
                <w:color w:val="000000"/>
              </w:rPr>
            </w:r>
            <w:r w:rsidR="00AE4E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358A2A7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2BF5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65F46ED7" w14:textId="77777777" w:rsidR="00812BF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12BF5">
        <w:rPr>
          <w:i/>
          <w:noProof/>
        </w:rPr>
        <w:t xml:space="preserve">Posuzovaná diplomová práce má charakter projektu, který je zaměřen na obnovu a materiálně technické základny FN Olomouc. Tento vychází z reálné situace a zpracování práce má tak vedle akademického rámce i fakticky dopad. neboť diplomantka pracovala s reálnými fakty. </w:t>
      </w:r>
    </w:p>
    <w:p w14:paraId="3023B313" w14:textId="77777777" w:rsidR="00812BF5" w:rsidRDefault="00812BF5" w:rsidP="00750650">
      <w:pPr>
        <w:rPr>
          <w:i/>
        </w:rPr>
      </w:pPr>
      <w:r>
        <w:rPr>
          <w:i/>
        </w:rPr>
        <w:t xml:space="preserve">Práce jako taková je logicky členěna, je srozumitelná. je dobře čitelná a není stižena žádnými podstatnými formálními ani věcnými nedostatky. </w:t>
      </w:r>
    </w:p>
    <w:p w14:paraId="68E1B543" w14:textId="77777777" w:rsidR="00E47141" w:rsidRDefault="00812BF5" w:rsidP="00750650">
      <w:pPr>
        <w:rPr>
          <w:i/>
        </w:rPr>
      </w:pPr>
      <w:r>
        <w:rPr>
          <w:i/>
        </w:rPr>
        <w:t xml:space="preserve">Teoretická část práce zpracováná základní institutyvztahující se k dané problematice , vychází z aktuálního a platného právního rámce a zapracováná </w:t>
      </w:r>
      <w:r w:rsidR="00E47141">
        <w:rPr>
          <w:i/>
        </w:rPr>
        <w:t xml:space="preserve">problematiku kohézní politiku EU jako vyýznamnou pro čerpání finančních prostředků. </w:t>
      </w:r>
    </w:p>
    <w:p w14:paraId="1B0055BF" w14:textId="17D32A5C" w:rsidR="00E47141" w:rsidRDefault="00E47141" w:rsidP="00750650">
      <w:pPr>
        <w:rPr>
          <w:i/>
        </w:rPr>
      </w:pPr>
      <w:r>
        <w:rPr>
          <w:i/>
        </w:rPr>
        <w:t>Praktická část práce se zaměřuje na vlastní anylýzu regionu, ve vztahu k poskytování zdravotních služeb a zdravotní péče včetně historického exkurzu. Vlastní projekt je připraven kvalitně, vychází z eálných možností a po věcné stránce je bez vad. Odkazový aparát je v souladu s požadavky na druh práce.</w:t>
      </w:r>
    </w:p>
    <w:p w14:paraId="1B0CCAAA" w14:textId="5186E02C" w:rsidR="003B64BD" w:rsidRDefault="003B64BD" w:rsidP="00750650">
      <w:pPr>
        <w:rPr>
          <w:i/>
        </w:rPr>
      </w:pPr>
      <w:r>
        <w:rPr>
          <w:i/>
        </w:rPr>
        <w:t xml:space="preserve">Práci považuji za velmi zdařilou a tato plně splňuje podmínky a kritéria pro absolventskou práci. </w:t>
      </w:r>
    </w:p>
    <w:p w14:paraId="7BD8AEFE" w14:textId="77777777" w:rsidR="00E47141" w:rsidRDefault="00E47141" w:rsidP="00750650">
      <w:pPr>
        <w:rPr>
          <w:i/>
        </w:rPr>
      </w:pPr>
    </w:p>
    <w:p w14:paraId="2DEECA5D" w14:textId="77777777" w:rsidR="003A2A2F" w:rsidRDefault="00E47141" w:rsidP="00750650">
      <w:pPr>
        <w:rPr>
          <w:i/>
        </w:rPr>
      </w:pPr>
      <w:r>
        <w:rPr>
          <w:i/>
        </w:rPr>
        <w:t>Otázky</w:t>
      </w:r>
      <w:r w:rsidR="003A2A2F">
        <w:rPr>
          <w:i/>
        </w:rPr>
        <w:t xml:space="preserve">k obhajobě: </w:t>
      </w:r>
    </w:p>
    <w:p w14:paraId="67FE8055" w14:textId="77777777" w:rsidR="003B64BD" w:rsidRDefault="003A2A2F" w:rsidP="00750650">
      <w:pPr>
        <w:rPr>
          <w:i/>
        </w:rPr>
      </w:pPr>
      <w:r>
        <w:rPr>
          <w:i/>
        </w:rPr>
        <w:t>1) Jakým způsobem bude zajištěno a jak bude  probíhat vyběrové řízení dodavatelů na  zajiětění realizace projektu?</w:t>
      </w:r>
    </w:p>
    <w:p w14:paraId="70FCA4CD" w14:textId="1C1A4C82" w:rsidR="00845B98" w:rsidRPr="00AE58C9" w:rsidRDefault="003B64BD" w:rsidP="00750650">
      <w:pPr>
        <w:rPr>
          <w:i/>
        </w:rPr>
      </w:pPr>
      <w:r>
        <w:rPr>
          <w:i/>
        </w:rPr>
        <w:t xml:space="preserve">2) V ČR je tradicí, že každá LF chce mít špičové pracoviště. Nebylo by ekektivnější aby došlo k dělbě spsecializací mezi jednotlivými fakultními nemocnicemi v rámci ČR.?  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69430771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4EAE">
        <w:rPr>
          <w:i/>
        </w:rPr>
      </w:r>
      <w:r w:rsidR="00AE4EA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3BDAFF3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4EAE">
        <w:rPr>
          <w:i/>
        </w:rPr>
      </w:r>
      <w:r w:rsidR="00AE4EA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6FC11DE3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B64BD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FA1B" w14:textId="77777777" w:rsidR="00A83B78" w:rsidRDefault="00A83B78">
      <w:r>
        <w:separator/>
      </w:r>
    </w:p>
  </w:endnote>
  <w:endnote w:type="continuationSeparator" w:id="0">
    <w:p w14:paraId="301C7DAD" w14:textId="77777777" w:rsidR="00A83B78" w:rsidRDefault="00A8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B5ECA" w14:textId="77777777" w:rsidR="00A83B78" w:rsidRDefault="00A83B78">
      <w:r>
        <w:separator/>
      </w:r>
    </w:p>
  </w:footnote>
  <w:footnote w:type="continuationSeparator" w:id="0">
    <w:p w14:paraId="08FEDB47" w14:textId="77777777" w:rsidR="00A83B78" w:rsidRDefault="00A83B78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A2A2F"/>
    <w:rsid w:val="003B5CE6"/>
    <w:rsid w:val="003B64BD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BF5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3B78"/>
    <w:rsid w:val="00A925F6"/>
    <w:rsid w:val="00A93F39"/>
    <w:rsid w:val="00AC6D49"/>
    <w:rsid w:val="00AD7083"/>
    <w:rsid w:val="00AE4EAE"/>
    <w:rsid w:val="00AE58C9"/>
    <w:rsid w:val="00B23519"/>
    <w:rsid w:val="00B3178F"/>
    <w:rsid w:val="00B6346A"/>
    <w:rsid w:val="00BF6B5D"/>
    <w:rsid w:val="00C2245C"/>
    <w:rsid w:val="00C2327A"/>
    <w:rsid w:val="00C30044"/>
    <w:rsid w:val="00C447A8"/>
    <w:rsid w:val="00C70E25"/>
    <w:rsid w:val="00C72298"/>
    <w:rsid w:val="00C9306F"/>
    <w:rsid w:val="00CA4145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714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44B994-11CF-41D1-A230-571C88273A5E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2760fc6-0594-407e-87c6-5506db99eec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1382BB-45FE-41BE-8DF3-B69D43D6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2021-06-11T13:40:00Z</dcterms:created>
  <dcterms:modified xsi:type="dcterms:W3CDTF">2021-06-11T13:40:00Z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