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8178E03" w14:textId="77777777" w:rsidTr="00C50B27">
        <w:tc>
          <w:tcPr>
            <w:tcW w:w="9828" w:type="dxa"/>
            <w:gridSpan w:val="9"/>
          </w:tcPr>
          <w:p w14:paraId="765D65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E5F4630" w14:textId="77777777" w:rsidTr="00C50B27">
        <w:tc>
          <w:tcPr>
            <w:tcW w:w="2808" w:type="dxa"/>
          </w:tcPr>
          <w:p w14:paraId="3AB004C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DB4DBC1" w14:textId="6EDB1D85" w:rsidR="006847E2" w:rsidRPr="00C50B27" w:rsidRDefault="001E3E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Valčíková</w:t>
            </w:r>
          </w:p>
        </w:tc>
      </w:tr>
      <w:tr w:rsidR="006847E2" w:rsidRPr="00C50B27" w14:paraId="63CDAC4A" w14:textId="77777777" w:rsidTr="00C50B27">
        <w:tc>
          <w:tcPr>
            <w:tcW w:w="2808" w:type="dxa"/>
          </w:tcPr>
          <w:p w14:paraId="58149F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2E811" w14:textId="70934D63" w:rsidR="006847E2" w:rsidRPr="00C50B27" w:rsidRDefault="001E3ECC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adolescentů umístěných v ústavní péči</w:t>
            </w:r>
          </w:p>
        </w:tc>
      </w:tr>
      <w:tr w:rsidR="006847E2" w:rsidRPr="00C50B27" w14:paraId="4A958D04" w14:textId="77777777" w:rsidTr="00C50B27">
        <w:tc>
          <w:tcPr>
            <w:tcW w:w="2808" w:type="dxa"/>
          </w:tcPr>
          <w:p w14:paraId="6457841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C739E88" w14:textId="273EB843" w:rsidR="006847E2" w:rsidRPr="00C50B27" w:rsidRDefault="001E3E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Mgr. Ivana Olecká, Ph.D.</w:t>
            </w:r>
          </w:p>
        </w:tc>
      </w:tr>
      <w:tr w:rsidR="006847E2" w:rsidRPr="00C50B27" w14:paraId="11830316" w14:textId="77777777" w:rsidTr="00C50B27">
        <w:tc>
          <w:tcPr>
            <w:tcW w:w="2808" w:type="dxa"/>
          </w:tcPr>
          <w:p w14:paraId="664FA27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818FBDD" w14:textId="2F030F75" w:rsidR="006847E2" w:rsidRPr="00C50B27" w:rsidRDefault="001E3E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14B4DB2" w14:textId="77777777" w:rsidTr="00C50B27">
        <w:tc>
          <w:tcPr>
            <w:tcW w:w="2808" w:type="dxa"/>
          </w:tcPr>
          <w:p w14:paraId="6A1A268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843EF98" w14:textId="0CE4C920" w:rsidR="006847E2" w:rsidRPr="00C50B27" w:rsidRDefault="001E3E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A515B04" w14:textId="77777777" w:rsidTr="00C50B27">
        <w:tc>
          <w:tcPr>
            <w:tcW w:w="2808" w:type="dxa"/>
            <w:vAlign w:val="center"/>
          </w:tcPr>
          <w:p w14:paraId="30F0775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41EF7A2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30ED01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0C855A1" w14:textId="77777777" w:rsidTr="00C50B27">
        <w:tc>
          <w:tcPr>
            <w:tcW w:w="9828" w:type="dxa"/>
            <w:gridSpan w:val="9"/>
            <w:shd w:val="clear" w:color="auto" w:fill="A6A6A6"/>
          </w:tcPr>
          <w:p w14:paraId="4E1D9AC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7A6F625" w14:textId="77777777" w:rsidTr="00C50B27">
        <w:tc>
          <w:tcPr>
            <w:tcW w:w="6791" w:type="dxa"/>
            <w:gridSpan w:val="3"/>
          </w:tcPr>
          <w:p w14:paraId="0089F3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747CDCE" w14:textId="77777777" w:rsidR="006847E2" w:rsidRPr="00605BF4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8AF22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D870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7642C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90E9D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ADD3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E013C34" w14:textId="77777777" w:rsidTr="00C50B27">
        <w:tc>
          <w:tcPr>
            <w:tcW w:w="6791" w:type="dxa"/>
            <w:gridSpan w:val="3"/>
          </w:tcPr>
          <w:p w14:paraId="3B3DD05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D6D9C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130162" w14:textId="77777777" w:rsidR="006847E2" w:rsidRPr="00605BF4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28CF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5A516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96423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1C001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0A878EF9" w14:textId="77777777" w:rsidTr="00C50B27">
        <w:tc>
          <w:tcPr>
            <w:tcW w:w="6791" w:type="dxa"/>
            <w:gridSpan w:val="3"/>
          </w:tcPr>
          <w:p w14:paraId="706F748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ED72102" w14:textId="77777777" w:rsidR="006847E2" w:rsidRPr="00605BF4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E1A37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C461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EDEC5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35CB4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6836A0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34FAE1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D84A6A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15F0691" w14:textId="77777777" w:rsidTr="00C50B27">
        <w:tc>
          <w:tcPr>
            <w:tcW w:w="6791" w:type="dxa"/>
            <w:gridSpan w:val="3"/>
          </w:tcPr>
          <w:p w14:paraId="17AA2DF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6B137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B4288D" w14:textId="77777777" w:rsidR="006847E2" w:rsidRPr="00605BF4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584697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3CDBA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680CD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66525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1E7CDA89" w14:textId="77777777" w:rsidTr="00C50B27">
        <w:tc>
          <w:tcPr>
            <w:tcW w:w="6791" w:type="dxa"/>
            <w:gridSpan w:val="3"/>
          </w:tcPr>
          <w:p w14:paraId="558BA8E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9DAFF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643E9" w14:textId="77777777" w:rsidR="006847E2" w:rsidRPr="00605BF4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B802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A5180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3B297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55F924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0ACDD0E4" w14:textId="77777777" w:rsidTr="00C50B27">
        <w:tc>
          <w:tcPr>
            <w:tcW w:w="6791" w:type="dxa"/>
            <w:gridSpan w:val="3"/>
          </w:tcPr>
          <w:p w14:paraId="36D87A9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9E3848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86076E1" w14:textId="77777777" w:rsidR="005C219A" w:rsidRPr="00605BF4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7BD59E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62F97D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ADFE1A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9E17EE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0D72411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4D3691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B661D5E" w14:textId="77777777" w:rsidTr="00C50B27">
        <w:tc>
          <w:tcPr>
            <w:tcW w:w="6791" w:type="dxa"/>
            <w:gridSpan w:val="3"/>
          </w:tcPr>
          <w:p w14:paraId="7336C9C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7E764E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17DA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52DCF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97E76D5" w14:textId="77777777" w:rsidR="0055255D" w:rsidRPr="00605BF4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3A1A3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B0DCC5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7F17003C" w14:textId="77777777" w:rsidTr="00C50B27">
        <w:tc>
          <w:tcPr>
            <w:tcW w:w="6791" w:type="dxa"/>
            <w:gridSpan w:val="3"/>
          </w:tcPr>
          <w:p w14:paraId="17819C9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260B6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33E8E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1E6E4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1DE1CEE" w14:textId="77777777" w:rsidR="0055255D" w:rsidRPr="00605BF4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108968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1838F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2D31BC27" w14:textId="77777777" w:rsidTr="00C50B27">
        <w:tc>
          <w:tcPr>
            <w:tcW w:w="6791" w:type="dxa"/>
            <w:gridSpan w:val="3"/>
          </w:tcPr>
          <w:p w14:paraId="30710BC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BDDFFF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EB0F6A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F240F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9B2888A" w14:textId="77777777" w:rsidR="0055255D" w:rsidRPr="00605BF4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12CDC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124D5F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20D63012" w14:textId="77777777" w:rsidTr="00C50B27">
        <w:tc>
          <w:tcPr>
            <w:tcW w:w="6791" w:type="dxa"/>
            <w:gridSpan w:val="3"/>
          </w:tcPr>
          <w:p w14:paraId="680BE00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A9E982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3F02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94370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B40F8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6930A49" w14:textId="77777777" w:rsidR="0055255D" w:rsidRPr="00605BF4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1FE38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7789ADE4" w14:textId="77777777" w:rsidTr="00B411DB">
        <w:tc>
          <w:tcPr>
            <w:tcW w:w="9828" w:type="dxa"/>
            <w:gridSpan w:val="9"/>
            <w:shd w:val="clear" w:color="auto" w:fill="A6A6A6"/>
          </w:tcPr>
          <w:p w14:paraId="53FEF855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482096F" w14:textId="77777777" w:rsidTr="00C50B27">
        <w:tc>
          <w:tcPr>
            <w:tcW w:w="6791" w:type="dxa"/>
            <w:gridSpan w:val="3"/>
          </w:tcPr>
          <w:p w14:paraId="77E0FBE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D2E06A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C0D2E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68039F" w14:textId="77777777" w:rsidR="00B411DB" w:rsidRPr="00605BF4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25FAF7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BDB7E1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E80F6A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703A988B" w14:textId="77777777" w:rsidTr="00C50B27">
        <w:tc>
          <w:tcPr>
            <w:tcW w:w="6791" w:type="dxa"/>
            <w:gridSpan w:val="3"/>
          </w:tcPr>
          <w:p w14:paraId="0BB0885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E6C5BF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E10AFB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13257BA" w14:textId="77777777" w:rsidR="00B411DB" w:rsidRPr="00605BF4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35C367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3A1458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CF5E4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8B3F2C7" w14:textId="77777777" w:rsidTr="00C50B27">
        <w:tc>
          <w:tcPr>
            <w:tcW w:w="6791" w:type="dxa"/>
            <w:gridSpan w:val="3"/>
          </w:tcPr>
          <w:p w14:paraId="12FAF3D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068ABB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90389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D7B9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3FAB388" w14:textId="77777777" w:rsidR="00B411DB" w:rsidRPr="00605BF4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05BF4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3C63D2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724C5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164FBCB2" w14:textId="77777777" w:rsidTr="00C50B27">
        <w:tc>
          <w:tcPr>
            <w:tcW w:w="9828" w:type="dxa"/>
            <w:gridSpan w:val="9"/>
          </w:tcPr>
          <w:p w14:paraId="7A75710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67E880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F35C7C4" w14:textId="2C03CD69" w:rsidR="00B411DB" w:rsidRPr="00C50B27" w:rsidRDefault="00A77568" w:rsidP="00362AB0">
            <w:pPr>
              <w:rPr>
                <w:sz w:val="22"/>
                <w:szCs w:val="22"/>
              </w:rPr>
            </w:pPr>
            <w:r w:rsidRPr="001D5348">
              <w:t>Autorka prokázala vhled do relevantní literatury</w:t>
            </w:r>
            <w:r>
              <w:t>, přičemž v</w:t>
            </w:r>
            <w:r w:rsidRPr="001D5348">
              <w:t xml:space="preserve">eškerou použitou literaturu a prameny řádně cituje. </w:t>
            </w:r>
            <w:r>
              <w:t>Z předloženého textu je patrn</w:t>
            </w:r>
            <w:r>
              <w:t xml:space="preserve">ý zájem autorky o studovanou problematiku. Autorka v průběhu tvorby diplomové práce prokazovala vysoký stupeň samostatnosti. Je ale škoda, že </w:t>
            </w:r>
            <w:r w:rsidR="00DC7D12">
              <w:t xml:space="preserve">více </w:t>
            </w:r>
            <w:r>
              <w:t>nevyužila konzultací</w:t>
            </w:r>
            <w:r w:rsidR="00DC7D12">
              <w:t xml:space="preserve"> ke způsobu zpracování a interpretaci dat. Ačkoliv zajisté nashromáždila zajímavý materiál, metodiku analýzy prokazatelně dobře teoreticky nastudovala, své poznatky bohužel nedokázala v praxi plně aplikovat. Narace a interpretace je poněkud chudá. Cíle práce (které nejsou formulovány zcela v souladu se zvolenou metodou) se autorce nepodařilo zcela naplnit.</w:t>
            </w:r>
            <w:r w:rsidR="00E66B87">
              <w:t xml:space="preserve"> Zásadní nedostatek spočívá ve stručnosti a zkratkovitosti závěrů. </w:t>
            </w:r>
          </w:p>
          <w:p w14:paraId="0D3D8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C4188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925DBF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C759C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700E22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7F14A0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EB220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2A3F08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23E5B75" w14:textId="77777777" w:rsidTr="00C50B27">
        <w:tc>
          <w:tcPr>
            <w:tcW w:w="9828" w:type="dxa"/>
            <w:gridSpan w:val="9"/>
          </w:tcPr>
          <w:p w14:paraId="0C06B52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85FA33A" w14:textId="5E2A6CAE" w:rsidR="00B411DB" w:rsidRPr="00C50B27" w:rsidRDefault="00B33B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obecné </w:t>
            </w:r>
            <w:proofErr w:type="spellStart"/>
            <w:r>
              <w:rPr>
                <w:sz w:val="22"/>
                <w:szCs w:val="22"/>
              </w:rPr>
              <w:t>resilientní</w:t>
            </w:r>
            <w:proofErr w:type="spellEnd"/>
            <w:r>
              <w:rPr>
                <w:sz w:val="22"/>
                <w:szCs w:val="22"/>
              </w:rPr>
              <w:t xml:space="preserve"> faktory jste na základě výsledků vašeho výzkumu identifikovala (nikoliv pro každého participanta výzkumu zvlášť)?</w:t>
            </w:r>
          </w:p>
          <w:p w14:paraId="0805EC0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63C50B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2F1283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8A188F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8117A8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1954E7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7F161B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90DFAFC" w14:textId="77777777" w:rsidTr="00C50B27">
        <w:tc>
          <w:tcPr>
            <w:tcW w:w="6791" w:type="dxa"/>
            <w:gridSpan w:val="3"/>
          </w:tcPr>
          <w:p w14:paraId="3D47774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9B7246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01FD305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6933F25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8E4B5B3" w14:textId="77777777" w:rsidR="00B411DB" w:rsidRPr="009969D7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969D7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91B401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35765E5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6F4203B1" w14:textId="77777777" w:rsidTr="00C50B27">
        <w:tc>
          <w:tcPr>
            <w:tcW w:w="4068" w:type="dxa"/>
            <w:gridSpan w:val="2"/>
            <w:vAlign w:val="center"/>
          </w:tcPr>
          <w:p w14:paraId="4862650C" w14:textId="5E3CBE2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969D7">
              <w:rPr>
                <w:sz w:val="22"/>
                <w:szCs w:val="22"/>
              </w:rPr>
              <w:t xml:space="preserve"> 4.5.2021</w:t>
            </w:r>
          </w:p>
        </w:tc>
        <w:tc>
          <w:tcPr>
            <w:tcW w:w="5760" w:type="dxa"/>
            <w:gridSpan w:val="7"/>
            <w:vAlign w:val="center"/>
          </w:tcPr>
          <w:p w14:paraId="01CB4C7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5294848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41069" w14:textId="77777777" w:rsidR="00D31936" w:rsidRDefault="00D31936">
      <w:r>
        <w:separator/>
      </w:r>
    </w:p>
  </w:endnote>
  <w:endnote w:type="continuationSeparator" w:id="0">
    <w:p w14:paraId="08253196" w14:textId="77777777" w:rsidR="00D31936" w:rsidRDefault="00D3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C7FB6" w14:textId="77777777" w:rsidR="00D31936" w:rsidRDefault="00D31936">
      <w:r>
        <w:separator/>
      </w:r>
    </w:p>
  </w:footnote>
  <w:footnote w:type="continuationSeparator" w:id="0">
    <w:p w14:paraId="7B0E0551" w14:textId="77777777" w:rsidR="00D31936" w:rsidRDefault="00D31936">
      <w:r>
        <w:continuationSeparator/>
      </w:r>
    </w:p>
  </w:footnote>
  <w:footnote w:id="1">
    <w:p w14:paraId="2A6D534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ECC"/>
    <w:rsid w:val="001E3ECC"/>
    <w:rsid w:val="00362AB0"/>
    <w:rsid w:val="003F5DA2"/>
    <w:rsid w:val="00512982"/>
    <w:rsid w:val="00514664"/>
    <w:rsid w:val="00526D47"/>
    <w:rsid w:val="0055255D"/>
    <w:rsid w:val="005C219A"/>
    <w:rsid w:val="00605BF4"/>
    <w:rsid w:val="006847E2"/>
    <w:rsid w:val="0070056B"/>
    <w:rsid w:val="009969D7"/>
    <w:rsid w:val="00A77568"/>
    <w:rsid w:val="00B33B77"/>
    <w:rsid w:val="00B411DB"/>
    <w:rsid w:val="00BA3203"/>
    <w:rsid w:val="00C50B27"/>
    <w:rsid w:val="00D31936"/>
    <w:rsid w:val="00DC1BF5"/>
    <w:rsid w:val="00DC7D12"/>
    <w:rsid w:val="00E66B87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ED3CC"/>
  <w15:chartTrackingRefBased/>
  <w15:docId w15:val="{F48B8F34-1342-4C53-B696-BD987F9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%20Oleck&#225;\Desktop\posudky%202021\zlin\POSUDEK%20VEDOUCIHO%20DIPLOMOVE%20PRA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VEDOUCIHO DIPLOMOVE PRACE_2015</Template>
  <TotalTime>23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Ivana Olecká</dc:creator>
  <cp:keywords/>
  <cp:lastModifiedBy>Olecka Ivana</cp:lastModifiedBy>
  <cp:revision>1</cp:revision>
  <cp:lastPrinted>2012-04-25T08:21:00Z</cp:lastPrinted>
  <dcterms:created xsi:type="dcterms:W3CDTF">2021-05-04T10:29:00Z</dcterms:created>
  <dcterms:modified xsi:type="dcterms:W3CDTF">2021-05-04T10:52:00Z</dcterms:modified>
</cp:coreProperties>
</file>