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C64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A8B47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1ED3B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FAD5266" w14:textId="56515E2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992">
        <w:rPr>
          <w:b/>
          <w:i/>
          <w:sz w:val="22"/>
          <w:szCs w:val="22"/>
        </w:rPr>
        <w:t>Bc. Anna Burianová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Ing. Přemysl Pálka, Ph. 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73EE601" w14:textId="77777777" w:rsidR="00845B98" w:rsidRDefault="00845B98" w:rsidP="005358E6">
      <w:pPr>
        <w:jc w:val="both"/>
      </w:pPr>
    </w:p>
    <w:p w14:paraId="330A6AC3" w14:textId="77777777" w:rsidR="00845B98" w:rsidRDefault="00845B98" w:rsidP="005358E6">
      <w:pPr>
        <w:jc w:val="both"/>
      </w:pPr>
    </w:p>
    <w:p w14:paraId="31AE8FBC" w14:textId="35D0A5AB" w:rsidR="00845B98" w:rsidRDefault="00845B98" w:rsidP="00AC2234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C2234" w:rsidRPr="00AC2234">
        <w:rPr>
          <w:b/>
          <w:i/>
          <w:sz w:val="22"/>
          <w:szCs w:val="22"/>
        </w:rPr>
        <w:t>Projekt implementace konceptu Balanced</w:t>
      </w:r>
      <w:r w:rsidR="00AC2234">
        <w:rPr>
          <w:b/>
          <w:i/>
          <w:sz w:val="22"/>
          <w:szCs w:val="22"/>
        </w:rPr>
        <w:t xml:space="preserve"> </w:t>
      </w:r>
      <w:r w:rsidR="00AC2234" w:rsidRPr="00AC2234">
        <w:rPr>
          <w:b/>
          <w:i/>
          <w:sz w:val="22"/>
          <w:szCs w:val="22"/>
        </w:rPr>
        <w:t>Scorecard do systému řízení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0CCF16C" w14:textId="77777777" w:rsidR="00845B98" w:rsidRDefault="00845B98" w:rsidP="005358E6">
      <w:pPr>
        <w:jc w:val="both"/>
      </w:pPr>
    </w:p>
    <w:p w14:paraId="215672B6" w14:textId="77777777" w:rsidR="00845B98" w:rsidRDefault="00845B98" w:rsidP="00750650"/>
    <w:p w14:paraId="0C7B659F" w14:textId="77777777" w:rsidR="00845B98" w:rsidRPr="005F755D" w:rsidRDefault="00845B98" w:rsidP="00750650">
      <w:r w:rsidRPr="005F755D">
        <w:t>U hodnocení kritéria 1 zohledněte náročnost tématu práce.</w:t>
      </w:r>
    </w:p>
    <w:p w14:paraId="74F62C65" w14:textId="77777777" w:rsidR="00845B98" w:rsidRPr="005F755D" w:rsidRDefault="00845B98" w:rsidP="00750650">
      <w:r w:rsidRPr="005F755D">
        <w:t>Při hodnocení kritérií 2-6 zohledněte následující bodování:</w:t>
      </w:r>
    </w:p>
    <w:p w14:paraId="2312224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9B9630C" w14:textId="77777777" w:rsidR="00845B98" w:rsidRPr="005F755D" w:rsidRDefault="00845B98" w:rsidP="00750650">
      <w:r w:rsidRPr="005F755D">
        <w:t>4 body – splněno kvalitně</w:t>
      </w:r>
    </w:p>
    <w:p w14:paraId="28197CC2" w14:textId="77777777" w:rsidR="00845B98" w:rsidRPr="005F755D" w:rsidRDefault="00845B98" w:rsidP="00750650">
      <w:r w:rsidRPr="005F755D">
        <w:t>3 body – splněno bez výhrad</w:t>
      </w:r>
    </w:p>
    <w:p w14:paraId="74D3D732" w14:textId="77777777" w:rsidR="00845B98" w:rsidRPr="005F755D" w:rsidRDefault="00845B98" w:rsidP="00750650">
      <w:r w:rsidRPr="005F755D">
        <w:t>2 body – splněno s menšími nedostatky</w:t>
      </w:r>
    </w:p>
    <w:p w14:paraId="7DF38642" w14:textId="77777777" w:rsidR="00845B98" w:rsidRPr="005F755D" w:rsidRDefault="00845B98" w:rsidP="00750650">
      <w:r w:rsidRPr="005F755D">
        <w:t>1 body – splněno, ale s výraznými nedostatky</w:t>
      </w:r>
    </w:p>
    <w:p w14:paraId="02727DCD" w14:textId="77777777" w:rsidR="00845B98" w:rsidRPr="005F755D" w:rsidRDefault="00845B98" w:rsidP="00750650">
      <w:r w:rsidRPr="005F755D">
        <w:t>0 bodů – nesplněno</w:t>
      </w:r>
    </w:p>
    <w:p w14:paraId="7D50E3A2" w14:textId="77777777" w:rsidR="00845B98" w:rsidRPr="001B5B85" w:rsidRDefault="00845B98" w:rsidP="002A4678"/>
    <w:p w14:paraId="2339A69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BC38B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950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4AFC4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D18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D9461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627FE7" w14:textId="49358EC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b/>
                <w:snapToGrid w:val="0"/>
                <w:color w:val="000000"/>
              </w:rPr>
            </w:r>
            <w:r w:rsidR="00484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49EA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FD93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7DC30D4" w14:textId="3E5A3B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B5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B3B81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A9DEF7" w14:textId="7AA90C6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82A0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4BAF2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8B8539" w14:textId="1B5B6E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7C6E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56B1B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EDA26A" w14:textId="67B02E6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b/>
                <w:snapToGrid w:val="0"/>
                <w:color w:val="000000"/>
              </w:rPr>
            </w:r>
            <w:r w:rsidR="00484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25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A4A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AFFA9D0" w14:textId="4CA983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5874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8A23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37DBA15" w14:textId="075B68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E275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A4B8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180C3C1" w14:textId="573408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20C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C9D21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8D2DBF" w14:textId="21AFD0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364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3DF8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63F838" w14:textId="0755D18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b/>
                <w:snapToGrid w:val="0"/>
                <w:color w:val="000000"/>
              </w:rPr>
            </w:r>
            <w:r w:rsidR="00484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2D8A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493F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58D4219" w14:textId="0994B6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C444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39871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014BC2" w14:textId="36B642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A90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8D08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29568" w14:textId="728C46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C87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8674E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402447" w14:textId="3EDC5E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b/>
                <w:snapToGrid w:val="0"/>
                <w:color w:val="000000"/>
              </w:rPr>
            </w:r>
            <w:r w:rsidR="00484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A5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7B6F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3A7D4" w14:textId="5125F0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7E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538EE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9D4B8C" w14:textId="128903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1F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36F9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F3D02D2" w14:textId="53FFD4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6F6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3FBC1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206FD6" w14:textId="5A8F2CA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9B7D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5ADF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49C871" w14:textId="66738DC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E0DC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35165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A688F4" w14:textId="6A359D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b/>
                <w:snapToGrid w:val="0"/>
                <w:color w:val="000000"/>
              </w:rPr>
            </w:r>
            <w:r w:rsidR="00484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5A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438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78B35D" w14:textId="2639D4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E6B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269AE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7119FDB" w14:textId="73A40F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81C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E9754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4440ECA" w14:textId="3B2BE1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66A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A08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CC3EBB5" w14:textId="495DFF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8C2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C119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2C9765" w14:textId="645B1E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1B2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0F522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CFC73D" w14:textId="0BF562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AA00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EFAEA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0CC338" w14:textId="5B1B24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b/>
                <w:snapToGrid w:val="0"/>
                <w:color w:val="000000"/>
              </w:rPr>
            </w:r>
            <w:r w:rsidR="00484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9E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DA0E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A435FAA" w14:textId="087804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5C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BD827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C439F5E" w14:textId="414B6F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01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12361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3B0F627" w14:textId="5CC0E3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A8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122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EB7A2A" w14:textId="12F97F4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EC6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01430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74D00F" w14:textId="2F775D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67">
              <w:rPr>
                <w:snapToGrid w:val="0"/>
                <w:color w:val="000000"/>
              </w:rPr>
            </w:r>
            <w:r w:rsidR="00484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98D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39A6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7C68C" w14:textId="7133A3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3184">
              <w:rPr>
                <w:b/>
                <w:noProof/>
                <w:snapToGrid w:val="0"/>
                <w:color w:val="000000"/>
              </w:rPr>
              <w:t>2</w:t>
            </w:r>
            <w:r w:rsidR="00874C90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12C06F" w14:textId="77777777" w:rsidR="00845B98" w:rsidRDefault="00845B98" w:rsidP="00750650"/>
    <w:p w14:paraId="6B6D5CD4" w14:textId="77777777" w:rsidR="00845B98" w:rsidRDefault="00845B98" w:rsidP="005358E6">
      <w:pPr>
        <w:jc w:val="both"/>
      </w:pPr>
      <w:r>
        <w:t>Celkové hodnocení práce a otázky k obhajobě:</w:t>
      </w:r>
    </w:p>
    <w:p w14:paraId="5D8F309E" w14:textId="77777777" w:rsidR="00845B98" w:rsidRDefault="00845B98" w:rsidP="005358E6">
      <w:pPr>
        <w:jc w:val="both"/>
      </w:pPr>
      <w:r>
        <w:t>(otázky uvádí vedoucí práce i oponent)</w:t>
      </w:r>
    </w:p>
    <w:p w14:paraId="59490420" w14:textId="77777777" w:rsidR="00845B98" w:rsidRDefault="00845B98" w:rsidP="005358E6">
      <w:pPr>
        <w:jc w:val="both"/>
      </w:pPr>
    </w:p>
    <w:bookmarkStart w:id="7" w:name="Text6"/>
    <w:p w14:paraId="686A6388" w14:textId="2FD1113C" w:rsidR="00A4102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028">
        <w:rPr>
          <w:i/>
          <w:noProof/>
        </w:rPr>
        <w:t>Diplomová práce je zaměřena na</w:t>
      </w:r>
      <w:r w:rsidR="0064529C">
        <w:rPr>
          <w:i/>
          <w:noProof/>
        </w:rPr>
        <w:t xml:space="preserve"> zavedení konceptu BSC do vybrané stavební společnosti. Teoretická část práce obsahuje l</w:t>
      </w:r>
      <w:r w:rsidR="00484467">
        <w:rPr>
          <w:i/>
          <w:noProof/>
        </w:rPr>
        <w:t>i</w:t>
      </w:r>
      <w:r w:rsidR="0064529C">
        <w:rPr>
          <w:i/>
          <w:noProof/>
        </w:rPr>
        <w:t xml:space="preserve">terární rešerši zaměřenou na problematiku měření výkonnosti podniku, strategickou analýzu a metodu BSC. Praktická část analogicky aplikuje shromážděné poznatky na procesy vybrané firmy. Součástí práce je i analýza vnějšího a vnitřního prostředí včetně finanční analýzy. Výsledkem je návrh implementace BSC s využitím EVA. Součástí projektu je i analýza případných rizik a nákladů projektu. </w:t>
      </w:r>
      <w:r w:rsidR="00B97616">
        <w:rPr>
          <w:i/>
          <w:noProof/>
        </w:rPr>
        <w:t>Výhrady mám k části věnované finanční analýze podniku. Některé ukazatele a uvedené výsledky postrádají interpretaci. Například ukazatel ČPK je uveden v absolutní výši (za podnik i za odvětví), ale relativním vyjádřením poměru (například k celkovýcm aktivům) bychom zjistili více.</w:t>
      </w:r>
      <w:r w:rsidR="00A1226E">
        <w:rPr>
          <w:i/>
          <w:noProof/>
        </w:rPr>
        <w:t xml:space="preserve"> Komentář je hodně obecný a nepřináší </w:t>
      </w:r>
      <w:r w:rsidR="00484467">
        <w:rPr>
          <w:i/>
          <w:noProof/>
        </w:rPr>
        <w:t>potřebné</w:t>
      </w:r>
      <w:r w:rsidR="00A1226E">
        <w:rPr>
          <w:i/>
          <w:noProof/>
        </w:rPr>
        <w:t xml:space="preserve"> informace. </w:t>
      </w:r>
      <w:r w:rsidR="00B97616">
        <w:rPr>
          <w:i/>
          <w:noProof/>
        </w:rPr>
        <w:t xml:space="preserve"> </w:t>
      </w:r>
    </w:p>
    <w:p w14:paraId="1487A907" w14:textId="77777777" w:rsidR="00484467" w:rsidRDefault="00484467" w:rsidP="00750650">
      <w:pPr>
        <w:rPr>
          <w:i/>
          <w:noProof/>
        </w:rPr>
      </w:pPr>
    </w:p>
    <w:p w14:paraId="0D2722D8" w14:textId="58CEE72E" w:rsidR="003D3184" w:rsidRDefault="003D3184" w:rsidP="00750650">
      <w:pPr>
        <w:rPr>
          <w:i/>
          <w:noProof/>
        </w:rPr>
      </w:pPr>
      <w:r>
        <w:rPr>
          <w:i/>
          <w:noProof/>
        </w:rPr>
        <w:t xml:space="preserve">I přes některé nedostatky, které vychází zřejmě z obrovského rozsahu a náročnosti práce, považuji předloženou práci za úspěšnou a doporučuji ji k obhajobě. </w:t>
      </w:r>
    </w:p>
    <w:p w14:paraId="1167DE7C" w14:textId="77777777" w:rsidR="00484467" w:rsidRDefault="00484467" w:rsidP="00750650">
      <w:pPr>
        <w:rPr>
          <w:i/>
          <w:noProof/>
        </w:rPr>
      </w:pPr>
    </w:p>
    <w:p w14:paraId="0721721F" w14:textId="77E46E49" w:rsidR="00A1226E" w:rsidRDefault="00A1226E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59CBE058" w14:textId="77777777" w:rsidR="00484467" w:rsidRDefault="00484467" w:rsidP="00750650">
      <w:pPr>
        <w:rPr>
          <w:i/>
          <w:noProof/>
        </w:rPr>
      </w:pPr>
    </w:p>
    <w:p w14:paraId="6BDBB8C2" w14:textId="336C38CD" w:rsidR="00A1226E" w:rsidRDefault="00A1226E" w:rsidP="00750650">
      <w:pPr>
        <w:rPr>
          <w:i/>
          <w:noProof/>
        </w:rPr>
      </w:pPr>
      <w:r>
        <w:rPr>
          <w:i/>
          <w:noProof/>
        </w:rPr>
        <w:t>1) BÚ v hodnotě 10 mil. Kč je dle Vás úročen úrokovou sazvou 1,12 % (str. 83, tab. 28). Ve stejném období je bezriziková sazba 1,55 % (dle tabulky č. 29). Je tato hodnota správná? Prosím vysvětlete, co je na této situaci zajímavé a co z toho můžeme vyvodit</w:t>
      </w:r>
      <w:r w:rsidR="00484467">
        <w:rPr>
          <w:i/>
          <w:noProof/>
        </w:rPr>
        <w:t xml:space="preserve"> za závěry</w:t>
      </w:r>
      <w:r>
        <w:rPr>
          <w:i/>
          <w:noProof/>
        </w:rPr>
        <w:t>?</w:t>
      </w:r>
    </w:p>
    <w:p w14:paraId="7A07923A" w14:textId="77777777" w:rsidR="00484467" w:rsidRDefault="00484467" w:rsidP="00750650">
      <w:pPr>
        <w:rPr>
          <w:i/>
          <w:noProof/>
        </w:rPr>
      </w:pPr>
    </w:p>
    <w:p w14:paraId="5694FEEA" w14:textId="7D6A81EE" w:rsidR="00A1226E" w:rsidRDefault="00A1226E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 xml:space="preserve">2) </w:t>
      </w:r>
      <w:r w:rsidR="00874C90">
        <w:rPr>
          <w:i/>
          <w:noProof/>
        </w:rPr>
        <w:t>Uvádíte, že pro motivaci zaměstnanců je důležitý systém odměňování. Jaké možnosti vidíte v tomto směru vzhledem k výsledkům Vaší práce? Lze k odměňování využít Vámi navržený BSC? Vysvětlete jak.</w:t>
      </w:r>
    </w:p>
    <w:p w14:paraId="61301A96" w14:textId="4D4675FC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0D78D9F7" w14:textId="77777777" w:rsidR="00845B98" w:rsidRDefault="00845B98" w:rsidP="00750650"/>
    <w:p w14:paraId="704E9AAA" w14:textId="77777777" w:rsidR="00845B98" w:rsidRDefault="00845B98" w:rsidP="00750650"/>
    <w:p w14:paraId="129065F8" w14:textId="4A1CA4D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4467">
        <w:rPr>
          <w:i/>
        </w:rPr>
      </w:r>
      <w:r w:rsidR="004844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8A49876" w14:textId="77777777" w:rsidR="00845B98" w:rsidRDefault="00845B98" w:rsidP="00750650"/>
    <w:p w14:paraId="6D79B7A3" w14:textId="77777777" w:rsidR="00845B98" w:rsidRDefault="00845B98" w:rsidP="00750650"/>
    <w:p w14:paraId="7186E112" w14:textId="0420A3C9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D3184">
        <w:rPr>
          <w:i/>
          <w:noProof/>
        </w:rPr>
        <w:t>14.6.2021</w:t>
      </w:r>
      <w:r w:rsidR="001C1C93" w:rsidRPr="00936F44">
        <w:rPr>
          <w:i/>
        </w:rPr>
        <w:fldChar w:fldCharType="end"/>
      </w:r>
      <w:bookmarkEnd w:id="9"/>
    </w:p>
    <w:p w14:paraId="5E756F4A" w14:textId="77777777" w:rsidR="00845B98" w:rsidRDefault="00845B98" w:rsidP="00750650"/>
    <w:p w14:paraId="5A3B5E8B" w14:textId="77777777" w:rsidR="00845B98" w:rsidRDefault="00845B98" w:rsidP="00750650"/>
    <w:p w14:paraId="32A6F395" w14:textId="77777777" w:rsidR="00845B98" w:rsidRDefault="00845B98" w:rsidP="00750650"/>
    <w:p w14:paraId="49DB62FC" w14:textId="77777777" w:rsidR="00845B98" w:rsidRDefault="00845B98" w:rsidP="00750650"/>
    <w:p w14:paraId="00713EC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38335D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0389" w14:textId="77777777" w:rsidR="004E2FB8" w:rsidRDefault="004E2FB8">
      <w:r>
        <w:separator/>
      </w:r>
    </w:p>
  </w:endnote>
  <w:endnote w:type="continuationSeparator" w:id="0">
    <w:p w14:paraId="130EE03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4D93" w14:textId="77777777" w:rsidR="004E2FB8" w:rsidRDefault="004E2FB8">
      <w:r>
        <w:separator/>
      </w:r>
    </w:p>
  </w:footnote>
  <w:footnote w:type="continuationSeparator" w:id="0">
    <w:p w14:paraId="292F2A1D" w14:textId="77777777" w:rsidR="004E2FB8" w:rsidRDefault="004E2FB8">
      <w:r>
        <w:continuationSeparator/>
      </w:r>
    </w:p>
  </w:footnote>
  <w:footnote w:id="1">
    <w:p w14:paraId="063F987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184"/>
    <w:rsid w:val="003D36A5"/>
    <w:rsid w:val="003F5616"/>
    <w:rsid w:val="003F698F"/>
    <w:rsid w:val="004055A2"/>
    <w:rsid w:val="00412058"/>
    <w:rsid w:val="00474757"/>
    <w:rsid w:val="00484467"/>
    <w:rsid w:val="004E1D4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529C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4C90"/>
    <w:rsid w:val="00897167"/>
    <w:rsid w:val="008B6839"/>
    <w:rsid w:val="00936F44"/>
    <w:rsid w:val="009711D3"/>
    <w:rsid w:val="00971DE0"/>
    <w:rsid w:val="00983820"/>
    <w:rsid w:val="00986D9F"/>
    <w:rsid w:val="009B7992"/>
    <w:rsid w:val="009C0583"/>
    <w:rsid w:val="009D3840"/>
    <w:rsid w:val="00A0709B"/>
    <w:rsid w:val="00A11E00"/>
    <w:rsid w:val="00A1226E"/>
    <w:rsid w:val="00A348C7"/>
    <w:rsid w:val="00A41028"/>
    <w:rsid w:val="00A421F7"/>
    <w:rsid w:val="00A57D9B"/>
    <w:rsid w:val="00A82079"/>
    <w:rsid w:val="00A925F6"/>
    <w:rsid w:val="00AC2234"/>
    <w:rsid w:val="00AC6D49"/>
    <w:rsid w:val="00AD7083"/>
    <w:rsid w:val="00AE58C9"/>
    <w:rsid w:val="00B23519"/>
    <w:rsid w:val="00B3178F"/>
    <w:rsid w:val="00B6346A"/>
    <w:rsid w:val="00B9761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432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B315DC-D406-4AB3-A3C1-7D13697D3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936BF-E93D-4637-9F95-AF890788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0345E-78C2-41A0-B47B-11EF091A36C7}">
  <ds:schemaRefs>
    <ds:schemaRef ds:uri="http://purl.org/dc/terms/"/>
    <ds:schemaRef ds:uri="http://www.w3.org/XML/1998/namespace"/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FC567E-414F-4A1C-8AAD-4D2D666E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5</cp:revision>
  <cp:lastPrinted>2021-06-14T07:58:00Z</cp:lastPrinted>
  <dcterms:created xsi:type="dcterms:W3CDTF">2021-06-14T07:58:00Z</dcterms:created>
  <dcterms:modified xsi:type="dcterms:W3CDTF">2021-06-14T11:32:00Z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