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46B2930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4E64" w:rsidRPr="00B14E64">
        <w:rPr>
          <w:b/>
          <w:i/>
          <w:sz w:val="22"/>
          <w:szCs w:val="22"/>
        </w:rPr>
        <w:t>Karola David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4E64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4E6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45E54891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14E64" w:rsidRPr="00B14E64">
        <w:rPr>
          <w:b/>
          <w:i/>
          <w:sz w:val="22"/>
          <w:szCs w:val="22"/>
        </w:rPr>
        <w:t>Návrh na podporu maloobchodu v obcích do 2000 obyvatel na území Mikroregionu Jižní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5BFD848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B14E6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b/>
                <w:snapToGrid w:val="0"/>
                <w:color w:val="000000"/>
              </w:rPr>
            </w:r>
            <w:r w:rsidR="0038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35C2F8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B14E64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1FB04F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B14E64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1CFE0E1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4430EA3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303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b/>
                <w:snapToGrid w:val="0"/>
                <w:color w:val="000000"/>
              </w:rPr>
            </w:r>
            <w:r w:rsidR="0038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7063EE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48F2D3D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519B2A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3FCB92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15CB404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81F2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b/>
                <w:snapToGrid w:val="0"/>
                <w:color w:val="000000"/>
              </w:rPr>
            </w:r>
            <w:r w:rsidR="0038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6EFC9B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12CF6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3A5CD5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33B85B2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81F2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b/>
                <w:snapToGrid w:val="0"/>
                <w:color w:val="000000"/>
              </w:rPr>
            </w:r>
            <w:r w:rsidR="0038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03402B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538DB99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625190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2576260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2567954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4C88690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81F2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b/>
                <w:snapToGrid w:val="0"/>
                <w:color w:val="000000"/>
              </w:rPr>
            </w:r>
            <w:r w:rsidR="0038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35B1A8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3C3DD7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8D72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38EFC1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11958E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6219B8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4F5F746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81F2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b/>
                <w:snapToGrid w:val="0"/>
                <w:color w:val="000000"/>
              </w:rPr>
            </w:r>
            <w:r w:rsidR="0038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6A2E70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267AEB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125240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58DC1E1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77F307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384F56">
              <w:rPr>
                <w:snapToGrid w:val="0"/>
                <w:color w:val="000000"/>
              </w:rPr>
            </w:r>
            <w:r w:rsidR="0038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03C33AF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1F26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666EF344" w14:textId="77777777" w:rsidR="00D81F26" w:rsidRPr="00D81F26" w:rsidRDefault="001C1C93" w:rsidP="00D81F2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1F26" w:rsidRPr="00D81F26">
        <w:rPr>
          <w:i/>
          <w:noProof/>
        </w:rPr>
        <w:t>Student David Karola se ve své práci zabývá možnostmi podpory maloobchodu ve venkovských obcích na příkladu Mikroregionu Jižní Valašsko.</w:t>
      </w:r>
    </w:p>
    <w:p w14:paraId="49776C4B" w14:textId="77777777" w:rsidR="00D81F26" w:rsidRPr="00D81F26" w:rsidRDefault="00D81F26" w:rsidP="00D81F26">
      <w:pPr>
        <w:rPr>
          <w:i/>
          <w:noProof/>
        </w:rPr>
      </w:pPr>
      <w:r w:rsidRPr="00D81F26">
        <w:rPr>
          <w:i/>
          <w:noProof/>
        </w:rPr>
        <w:t>Přestože práce jako hlavní cíl specifikuje analýzu maloobchodu v řešeném území, těžištěm jsou navrhovaná doporučení. K dosažení cílů využívá práce relativně širokou paletu metod. V teoretické části uplatňuje student zejména literární rešerši provedenou s využitím dostatečné palety relevantních zdrojů.</w:t>
      </w:r>
    </w:p>
    <w:p w14:paraId="05824501" w14:textId="39D9E231" w:rsidR="00D81F26" w:rsidRPr="00D81F26" w:rsidRDefault="00D81F26" w:rsidP="00D81F26">
      <w:pPr>
        <w:rPr>
          <w:i/>
          <w:noProof/>
        </w:rPr>
      </w:pPr>
      <w:r w:rsidRPr="00D81F26">
        <w:rPr>
          <w:i/>
          <w:noProof/>
        </w:rPr>
        <w:t>V praktické části se student soustředí zejména na analýzu maloobchodní sítě v dotčeném území, při níž využívá kvalitativní metody, které zde také vhodně popisuje. V rámci jejich aplikace postihuje jak stranu nabídky, tak stranu poptávky. Na základě výsledků svých šetření, navrhuje student opatření k podpoře maloobchodu v zájmovém území. V jednotlivých případech není jasné, zda mají skutečně vztah k podpoře maloobchodu (např. participativní rozpočet a lze pochybovat, zda je bude možné v zájmovém území realizovat bez cílené podpory (např. výd</w:t>
      </w:r>
      <w:r>
        <w:rPr>
          <w:i/>
          <w:noProof/>
        </w:rPr>
        <w:t>e</w:t>
      </w:r>
      <w:r w:rsidRPr="00D81F26">
        <w:rPr>
          <w:i/>
          <w:noProof/>
        </w:rPr>
        <w:t>jní boxy).</w:t>
      </w:r>
    </w:p>
    <w:p w14:paraId="719DDCF9" w14:textId="0FE3A121" w:rsidR="00D81F26" w:rsidRPr="00D81F26" w:rsidRDefault="00D81F26" w:rsidP="00D81F26">
      <w:pPr>
        <w:rPr>
          <w:i/>
          <w:noProof/>
        </w:rPr>
      </w:pPr>
      <w:r w:rsidRPr="00D81F26">
        <w:rPr>
          <w:i/>
          <w:noProof/>
        </w:rPr>
        <w:t>Práce je zpracována kvalitně, student používá odpovídající pojmy, jazyk i odpovídající grafické ilustrace. Drobné práce nedostatky</w:t>
      </w:r>
      <w:r w:rsidR="00A41F0F">
        <w:rPr>
          <w:i/>
          <w:noProof/>
        </w:rPr>
        <w:t xml:space="preserve"> má práce</w:t>
      </w:r>
      <w:r w:rsidRPr="00D81F26">
        <w:rPr>
          <w:i/>
          <w:noProof/>
        </w:rPr>
        <w:t xml:space="preserve"> ve formátování</w:t>
      </w:r>
      <w:r w:rsidR="00A41F0F">
        <w:rPr>
          <w:i/>
          <w:noProof/>
        </w:rPr>
        <w:t xml:space="preserve">, tyto </w:t>
      </w:r>
      <w:r w:rsidRPr="00D81F26">
        <w:rPr>
          <w:i/>
          <w:noProof/>
        </w:rPr>
        <w:t>ovšem neovlivňují čtivost obsahu (např. popis tabulek jako obrázků, absence odkazů pomocí čísel aj.)</w:t>
      </w:r>
    </w:p>
    <w:p w14:paraId="503343B4" w14:textId="77777777" w:rsidR="00D81F26" w:rsidRPr="00D81F26" w:rsidRDefault="00D81F26" w:rsidP="00D81F26">
      <w:pPr>
        <w:rPr>
          <w:i/>
          <w:noProof/>
        </w:rPr>
      </w:pPr>
    </w:p>
    <w:p w14:paraId="59B924FC" w14:textId="77777777" w:rsidR="00D81F26" w:rsidRPr="00D81F26" w:rsidRDefault="00D81F26" w:rsidP="00D81F26">
      <w:pPr>
        <w:rPr>
          <w:i/>
          <w:noProof/>
        </w:rPr>
      </w:pPr>
      <w:r w:rsidRPr="00D81F26">
        <w:rPr>
          <w:i/>
          <w:noProof/>
        </w:rPr>
        <w:t>Proč jste do zkoumaných obcí zařadil také Štítnou nad Vláří - Popov, kdy překračuje Vámi stanovenou hranici 2000 obyvatel? Má nějaké charakteristiky, které jsou pro výzkum zásadní?</w:t>
      </w:r>
    </w:p>
    <w:p w14:paraId="4010AE83" w14:textId="77777777" w:rsidR="00D81F26" w:rsidRDefault="00D81F26" w:rsidP="00D81F26">
      <w:pPr>
        <w:rPr>
          <w:i/>
          <w:noProof/>
        </w:rPr>
      </w:pPr>
    </w:p>
    <w:p w14:paraId="1E21D24A" w14:textId="76C73F93" w:rsidR="00845B98" w:rsidRPr="00AE58C9" w:rsidRDefault="00D81F26" w:rsidP="00D81F26">
      <w:pPr>
        <w:rPr>
          <w:i/>
        </w:rPr>
      </w:pPr>
      <w:r w:rsidRPr="00D81F26">
        <w:rPr>
          <w:i/>
          <w:noProof/>
        </w:rPr>
        <w:t>Vysvětlete, jak zavedení participativního rozpočtu podporuje maloobchodní aktivity.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613360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D81F26">
        <w:rPr>
          <w:i/>
        </w:rPr>
        <w:instrText xml:space="preserve"> FORMDROPDOWN </w:instrText>
      </w:r>
      <w:r w:rsidR="00384F56">
        <w:rPr>
          <w:i/>
        </w:rPr>
      </w:r>
      <w:r w:rsidR="00384F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4751584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1F26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84F56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0356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F0F"/>
    <w:rsid w:val="00A421F7"/>
    <w:rsid w:val="00A57D9B"/>
    <w:rsid w:val="00A82079"/>
    <w:rsid w:val="00A925F6"/>
    <w:rsid w:val="00AC6D49"/>
    <w:rsid w:val="00AD7083"/>
    <w:rsid w:val="00AE58C9"/>
    <w:rsid w:val="00B14E6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1F2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F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6BF82-A13E-4F49-BB71-D988CEB65E77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C14376-C0DF-4FE9-B3D9-39380B6E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2021-06-10T10:24:00Z</cp:lastPrinted>
  <dcterms:created xsi:type="dcterms:W3CDTF">2021-06-11T10:43:00Z</dcterms:created>
  <dcterms:modified xsi:type="dcterms:W3CDTF">2021-06-11T10:43:00Z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