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2639F4E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058" w:rsidRPr="000B1058">
        <w:rPr>
          <w:b/>
          <w:i/>
          <w:sz w:val="22"/>
          <w:szCs w:val="22"/>
        </w:rPr>
        <w:t>Bc. Kateřina Vintrová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058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05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4ECB677E" w:rsidR="00845B98" w:rsidRDefault="00845B98" w:rsidP="000B105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B1058" w:rsidRPr="000B1058">
        <w:rPr>
          <w:b/>
          <w:i/>
          <w:sz w:val="22"/>
          <w:szCs w:val="22"/>
        </w:rPr>
        <w:t>Návrh lokálního rozvoje prostřednictvím konceptu</w:t>
      </w:r>
      <w:r w:rsidR="000B1058">
        <w:rPr>
          <w:b/>
          <w:i/>
          <w:sz w:val="22"/>
          <w:szCs w:val="22"/>
        </w:rPr>
        <w:t xml:space="preserve"> </w:t>
      </w:r>
      <w:r w:rsidR="000B1058" w:rsidRPr="000B1058">
        <w:rPr>
          <w:b/>
          <w:i/>
          <w:sz w:val="22"/>
          <w:szCs w:val="22"/>
        </w:rPr>
        <w:t>Smart City v Uherském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51DE1A7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269419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604D5E2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061057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2F57D53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1F5E18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5B2FC9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478D7B8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5C22C88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379C54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0F778D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330517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13CFB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2A29D1A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01A678B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023A02E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2942CB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5EF6E6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0C0FA1F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AE2B2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1A4C461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6B14EFB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1E3BF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737691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429F0C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C2F26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266A72B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b/>
                <w:snapToGrid w:val="0"/>
                <w:color w:val="000000"/>
              </w:rPr>
            </w:r>
            <w:r w:rsidR="007A0DC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681834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7A7A51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0D4593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4585F4B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17EE69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A0DCD">
              <w:rPr>
                <w:snapToGrid w:val="0"/>
                <w:color w:val="000000"/>
              </w:rPr>
            </w:r>
            <w:r w:rsidR="007A0DC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2BBF6C7A" w:rsidR="00845B98" w:rsidRPr="00FB1E25" w:rsidRDefault="001C1C93" w:rsidP="0013738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738C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0D4D7021" w14:textId="77777777" w:rsidR="00693BA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2C17">
        <w:rPr>
          <w:i/>
          <w:noProof/>
        </w:rPr>
        <w:t xml:space="preserve">Predložená DP je zameraná na aktuálne výzvy v oblasti lokálneho rozvoja, pričom je daná problematika rozšírená o koncept Smart City. Za hľadný cieľ spočíva v návrhu efektívnejšie implementácie konceptu v podmienkach města Uherské Hradiště. Pozitívne hodnotím hlavne vymedzenie postupov pre vypracovanie DP, ktoré sú relevantné a prispievajú k naplneniu dieľčích cieľov. Teoretická časť má jasnú štruktúru a logickú postupnosť, pričom pozitívne sa dá hodnotiť hlavne rôznorodosť zdrojov a ich využitie pre vymedzenie hlavných teoretických konceptov. Jediným absentujúcim prvkom je sumarizácia prístupov, ktorá by prispela k prehľadnosti, ale vzhľadom na </w:t>
      </w:r>
      <w:r w:rsidR="002110C8">
        <w:rPr>
          <w:i/>
          <w:noProof/>
        </w:rPr>
        <w:t>postuponosť jednotlivých konceptov to nie je nijak zásadné. Na teoretickú časť vhodne nadväzuje praktická, ktorá v samotnom počiatku predstavuje relevantné trendy, pričom pozitívne hodnotím mapovanie aktérov a aktivít.</w:t>
      </w:r>
      <w:r w:rsidR="00B023F8">
        <w:rPr>
          <w:i/>
          <w:noProof/>
        </w:rPr>
        <w:t xml:space="preserve"> </w:t>
      </w:r>
      <w:r w:rsidR="002B5E0E">
        <w:rPr>
          <w:i/>
          <w:noProof/>
        </w:rPr>
        <w:t>Následne sú predstavené bariéry lokálneho rozvoja v UH pričom študujúca využíva sekundárne a primárne zdroje. Veľmi pozitívne hodnotím nadviazanie na poznatky získané zo SVOČ, ktoré študentka využila v analytickej časti, ktorá prispela k rozšíreniu tejto časti. V záverečnej časti sú predstavené návrhy opatrení lokálneho rozvoja prostredníctvom Smart City. Pridaná hodnota spočíva v prepojení a vzájomnej nadväznosti jednotlivých opatrení. Celkovo prácu hodnotím ako kvalitný počin, v nadväznosti na splnenie zásad pre spracovanie DP a v neposlednom rade nadviazanie na poznatky z BP, ktoré prispeli ku kvalite a relevantnosti návrhovej časti.</w:t>
      </w:r>
    </w:p>
    <w:p w14:paraId="3BA251FE" w14:textId="77777777" w:rsidR="00693BAF" w:rsidRDefault="00693BAF" w:rsidP="00750650">
      <w:pPr>
        <w:rPr>
          <w:i/>
          <w:noProof/>
        </w:rPr>
      </w:pPr>
    </w:p>
    <w:p w14:paraId="52B18EE9" w14:textId="6D841A2C" w:rsidR="00693BAF" w:rsidRDefault="00693BAF" w:rsidP="00750650">
      <w:pPr>
        <w:rPr>
          <w:i/>
        </w:rPr>
      </w:pPr>
      <w:r>
        <w:rPr>
          <w:i/>
        </w:rPr>
        <w:t>1) V nadväznosti na návrhovú časť skúste predstaviť hlavné prínosy implementácie SC pre UH.</w:t>
      </w:r>
    </w:p>
    <w:p w14:paraId="09AD4341" w14:textId="18901EFB" w:rsidR="00693BAF" w:rsidRDefault="00693BAF" w:rsidP="00750650">
      <w:pPr>
        <w:rPr>
          <w:i/>
        </w:rPr>
      </w:pPr>
      <w:r>
        <w:rPr>
          <w:i/>
        </w:rPr>
        <w:t>2)</w:t>
      </w:r>
      <w:r w:rsidR="004038C2">
        <w:rPr>
          <w:i/>
        </w:rPr>
        <w:t xml:space="preserve">Predstavte ako predložená DP reaguje </w:t>
      </w:r>
      <w:r w:rsidR="00875681">
        <w:rPr>
          <w:i/>
        </w:rPr>
        <w:t>a dopĺňa</w:t>
      </w:r>
      <w:r w:rsidR="004038C2">
        <w:rPr>
          <w:i/>
        </w:rPr>
        <w:t xml:space="preserve"> závery z BP, kde bol využitý koncept SC.</w:t>
      </w:r>
    </w:p>
    <w:p w14:paraId="70FCA4CD" w14:textId="00C466ED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2D2797DC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A0DCD">
        <w:rPr>
          <w:i/>
        </w:rPr>
      </w:r>
      <w:r w:rsidR="007A0DC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1EFE0B2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A0DCD">
        <w:rPr>
          <w:i/>
        </w:rPr>
      </w:r>
      <w:r w:rsidR="007A0DC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2E3FF70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B5E0E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22B3A" w14:textId="77777777" w:rsidR="0031732A" w:rsidRDefault="0031732A">
      <w:r>
        <w:separator/>
      </w:r>
    </w:p>
  </w:endnote>
  <w:endnote w:type="continuationSeparator" w:id="0">
    <w:p w14:paraId="0934B107" w14:textId="77777777" w:rsidR="0031732A" w:rsidRDefault="0031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F6970" w14:textId="77777777" w:rsidR="0031732A" w:rsidRDefault="0031732A">
      <w:r>
        <w:separator/>
      </w:r>
    </w:p>
  </w:footnote>
  <w:footnote w:type="continuationSeparator" w:id="0">
    <w:p w14:paraId="75E8A377" w14:textId="77777777" w:rsidR="0031732A" w:rsidRDefault="0031732A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B1058"/>
    <w:rsid w:val="000C21A9"/>
    <w:rsid w:val="000E1EDC"/>
    <w:rsid w:val="00107EC6"/>
    <w:rsid w:val="00124BFC"/>
    <w:rsid w:val="00132C42"/>
    <w:rsid w:val="00133D44"/>
    <w:rsid w:val="0013738C"/>
    <w:rsid w:val="0016014F"/>
    <w:rsid w:val="001744E5"/>
    <w:rsid w:val="001A6F9F"/>
    <w:rsid w:val="001B5B85"/>
    <w:rsid w:val="001C1C93"/>
    <w:rsid w:val="001E0D4A"/>
    <w:rsid w:val="002110C8"/>
    <w:rsid w:val="002126D4"/>
    <w:rsid w:val="00240D6D"/>
    <w:rsid w:val="00246CC0"/>
    <w:rsid w:val="002639CA"/>
    <w:rsid w:val="00292769"/>
    <w:rsid w:val="00296250"/>
    <w:rsid w:val="002A4678"/>
    <w:rsid w:val="002B5820"/>
    <w:rsid w:val="002B5E0E"/>
    <w:rsid w:val="002E04A7"/>
    <w:rsid w:val="00305476"/>
    <w:rsid w:val="00314823"/>
    <w:rsid w:val="0031732A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38C2"/>
    <w:rsid w:val="004055A2"/>
    <w:rsid w:val="00407C4C"/>
    <w:rsid w:val="00412058"/>
    <w:rsid w:val="00474757"/>
    <w:rsid w:val="004F54EE"/>
    <w:rsid w:val="005306E6"/>
    <w:rsid w:val="00530B4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26F8"/>
    <w:rsid w:val="00693BA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0DC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5681"/>
    <w:rsid w:val="00897167"/>
    <w:rsid w:val="008B6839"/>
    <w:rsid w:val="00932C1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23F8"/>
    <w:rsid w:val="00B23519"/>
    <w:rsid w:val="00B3178F"/>
    <w:rsid w:val="00B6346A"/>
    <w:rsid w:val="00BF6B5D"/>
    <w:rsid w:val="00C2327A"/>
    <w:rsid w:val="00C30044"/>
    <w:rsid w:val="00C447A8"/>
    <w:rsid w:val="00C46E93"/>
    <w:rsid w:val="00C70E25"/>
    <w:rsid w:val="00C72298"/>
    <w:rsid w:val="00C9306F"/>
    <w:rsid w:val="00CB0825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2760fc6-0594-407e-87c6-5506db99ee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F59001F-AA8D-4D23-8074-268D190A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2021-06-13T14:09:00Z</dcterms:created>
  <dcterms:modified xsi:type="dcterms:W3CDTF">2021-06-13T14:09:00Z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