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4EE9B523" w:rsidR="00845B98" w:rsidRDefault="00845B98" w:rsidP="00552B1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B1F" w:rsidRPr="00552B1F">
        <w:rPr>
          <w:b/>
          <w:i/>
          <w:sz w:val="22"/>
          <w:szCs w:val="22"/>
        </w:rPr>
        <w:t xml:space="preserve">Bc. Veronika Číčelová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B1F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B1F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7A411C6F" w:rsidR="00845B98" w:rsidRDefault="00845B98" w:rsidP="00552B1F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2B1F" w:rsidRPr="00552B1F">
        <w:rPr>
          <w:b/>
          <w:i/>
          <w:sz w:val="22"/>
          <w:szCs w:val="22"/>
        </w:rPr>
        <w:t xml:space="preserve">Hodnocení a návrh možností pro rozvoj cestovního ruchu mikroregionu Luhačovské Zálesí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29B8A18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0EF89D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653049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03FF35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16F774B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0438FF1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5196F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01A0BB7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F9D93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39F10B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3D7B2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25943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292A61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B51F6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35BBBE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67568A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6610E09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6A4C9D7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ECC8EC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099DCE7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940C7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189E4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50C444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5B7DFD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79C87C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509476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4B7127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b/>
                <w:snapToGrid w:val="0"/>
                <w:color w:val="000000"/>
              </w:rPr>
            </w:r>
            <w:r w:rsidR="001B6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71EAE3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5A3F8A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A0CD2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7B457D6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00170A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6127">
              <w:rPr>
                <w:snapToGrid w:val="0"/>
                <w:color w:val="000000"/>
              </w:rPr>
            </w:r>
            <w:r w:rsidR="001B6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0D7790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2B82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9DBBC53" w14:textId="38ABA23B" w:rsidR="009B0739" w:rsidRPr="009B0739" w:rsidRDefault="001C1C93" w:rsidP="009B073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311030"/>
      <w:r w:rsidR="006B1025">
        <w:rPr>
          <w:i/>
          <w:noProof/>
        </w:rPr>
        <w:t>Diplomantka</w:t>
      </w:r>
      <w:r w:rsidR="009B0739" w:rsidRPr="009B0739">
        <w:rPr>
          <w:i/>
          <w:noProof/>
        </w:rPr>
        <w:t xml:space="preserve"> se zaměřila na mikroregion Luhačovské Zálesí a ve své práci navrhla dva projekty na propagaci této oblasti v návaznosti na cestovní ruch. Studentka k práci přistupovala samostatně.</w:t>
      </w:r>
    </w:p>
    <w:p w14:paraId="7DD4B4A2" w14:textId="77777777" w:rsidR="009B0739" w:rsidRPr="009B0739" w:rsidRDefault="009B0739" w:rsidP="009B0739">
      <w:pPr>
        <w:rPr>
          <w:i/>
          <w:noProof/>
        </w:rPr>
      </w:pPr>
      <w:r w:rsidRPr="009B0739">
        <w:rPr>
          <w:i/>
          <w:noProof/>
        </w:rPr>
        <w:t>Teoretická část se vztahuje na hlavní body diplomové práce, jako jsou mikroregion, cestovní ruch a regionální rozvoj. Zde studentka zvolila vhodnou literární rešerši s aplikací i zahraničních zdrojů.</w:t>
      </w:r>
    </w:p>
    <w:p w14:paraId="6422AE0D" w14:textId="77777777" w:rsidR="009B0739" w:rsidRPr="009B0739" w:rsidRDefault="009B0739" w:rsidP="009B0739">
      <w:pPr>
        <w:rPr>
          <w:i/>
          <w:noProof/>
        </w:rPr>
      </w:pPr>
      <w:r w:rsidRPr="009B0739">
        <w:rPr>
          <w:i/>
          <w:noProof/>
        </w:rPr>
        <w:t xml:space="preserve">Praktická část je rozdělena na analytickou a návrhovou. V analytické části je aplikována socioekonomická analýza, která sloužila jako podklad SWOT analýze. Ze závěrů analýz byla vytvořena návrhová část - projekty. Projekty studentka konzultovala s představiteli mikroregionu, kteří jí poskytli cenné rady a podklady ke zpracování. Studentka se zaměřila jak na dospělou populaci - projekt distribuce turistických novin, tak na dětskou část - turistická stezka. </w:t>
      </w:r>
    </w:p>
    <w:p w14:paraId="620F1D44" w14:textId="77777777" w:rsidR="00194831" w:rsidRDefault="00194831" w:rsidP="009B0739">
      <w:pPr>
        <w:rPr>
          <w:i/>
          <w:noProof/>
        </w:rPr>
      </w:pPr>
    </w:p>
    <w:p w14:paraId="6AFB37B4" w14:textId="32A0E8C8" w:rsidR="00114858" w:rsidRDefault="009B0739" w:rsidP="009B0739">
      <w:pPr>
        <w:rPr>
          <w:i/>
          <w:noProof/>
        </w:rPr>
      </w:pPr>
      <w:r w:rsidRPr="009B0739">
        <w:rPr>
          <w:i/>
          <w:noProof/>
        </w:rPr>
        <w:t>Celkový dojem z práce je kladný, studentka se držela zadání a práci je možno aplikovat v praxi. Do budoucna studentce doporučuji více se zaměřit na cíl a metody práce, precizně je definovat a dodržovat jejich naplnění.</w:t>
      </w:r>
      <w:r>
        <w:rPr>
          <w:i/>
          <w:noProof/>
        </w:rPr>
        <w:t xml:space="preserve"> Prostor pro zdokonalení je i v analytické části.</w:t>
      </w:r>
      <w:r w:rsidRPr="009B0739">
        <w:rPr>
          <w:i/>
          <w:noProof/>
        </w:rPr>
        <w:t xml:space="preserve"> </w:t>
      </w:r>
      <w:r w:rsidR="00122918">
        <w:rPr>
          <w:i/>
          <w:noProof/>
        </w:rPr>
        <w:t xml:space="preserve">  </w:t>
      </w:r>
    </w:p>
    <w:p w14:paraId="2A2E6B8B" w14:textId="77777777" w:rsidR="00194831" w:rsidRDefault="00194831" w:rsidP="009B0739">
      <w:pPr>
        <w:rPr>
          <w:i/>
          <w:noProof/>
        </w:rPr>
      </w:pPr>
    </w:p>
    <w:p w14:paraId="2EF6E9C7" w14:textId="77777777" w:rsidR="00194831" w:rsidRDefault="006B1025" w:rsidP="009B0739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1C3954C6" w14:textId="51E08FBB" w:rsidR="006B1025" w:rsidRDefault="006B1025" w:rsidP="009B0739">
      <w:pPr>
        <w:rPr>
          <w:i/>
          <w:noProof/>
        </w:rPr>
      </w:pPr>
      <w:r>
        <w:rPr>
          <w:i/>
          <w:noProof/>
        </w:rPr>
        <w:t>1) Dospěla jste při rozhovorech se zástupci mikroregionu k možnosti aplikace Vámi zvolených projektů?</w:t>
      </w:r>
    </w:p>
    <w:p w14:paraId="4D6734C5" w14:textId="4F0F12DA" w:rsidR="00194831" w:rsidRDefault="006B1025" w:rsidP="00750650">
      <w:pPr>
        <w:rPr>
          <w:i/>
          <w:noProof/>
        </w:rPr>
      </w:pPr>
      <w:r>
        <w:rPr>
          <w:i/>
          <w:noProof/>
        </w:rPr>
        <w:t>2) V roce 2021 je schválený rozpočet výrazně navýšen o dotace - o jaký projekt (jaké projekty) mikroregionu se jedná?</w:t>
      </w:r>
      <w:bookmarkEnd w:id="9"/>
    </w:p>
    <w:p w14:paraId="1053169B" w14:textId="3A452C51" w:rsidR="00194831" w:rsidRDefault="00194831" w:rsidP="00750650">
      <w:pPr>
        <w:rPr>
          <w:i/>
          <w:noProof/>
        </w:rPr>
      </w:pPr>
    </w:p>
    <w:p w14:paraId="0AC1E1E4" w14:textId="4B039FB9" w:rsidR="00194831" w:rsidRDefault="00194831" w:rsidP="00750650">
      <w:pPr>
        <w:rPr>
          <w:i/>
          <w:noProof/>
        </w:rPr>
      </w:pPr>
    </w:p>
    <w:p w14:paraId="65136960" w14:textId="34BE7AAB" w:rsidR="00194831" w:rsidRDefault="00194831" w:rsidP="00750650">
      <w:pPr>
        <w:rPr>
          <w:i/>
          <w:noProof/>
        </w:rPr>
      </w:pPr>
    </w:p>
    <w:p w14:paraId="0A74B017" w14:textId="39941E26" w:rsidR="00194831" w:rsidRDefault="00194831" w:rsidP="00750650">
      <w:pPr>
        <w:rPr>
          <w:i/>
          <w:noProof/>
        </w:rPr>
      </w:pPr>
    </w:p>
    <w:p w14:paraId="02556FB3" w14:textId="22AADBFA" w:rsidR="00194831" w:rsidRDefault="00194831" w:rsidP="00750650">
      <w:pPr>
        <w:rPr>
          <w:i/>
          <w:noProof/>
        </w:rPr>
      </w:pPr>
    </w:p>
    <w:p w14:paraId="0FC5D746" w14:textId="33E04D8E" w:rsidR="00194831" w:rsidRDefault="00194831" w:rsidP="00750650">
      <w:pPr>
        <w:rPr>
          <w:i/>
          <w:noProof/>
        </w:rPr>
      </w:pPr>
    </w:p>
    <w:p w14:paraId="3F0C121C" w14:textId="4D1F87A0" w:rsidR="00194831" w:rsidRDefault="00194831" w:rsidP="00750650">
      <w:pPr>
        <w:rPr>
          <w:i/>
          <w:noProof/>
        </w:rPr>
      </w:pPr>
    </w:p>
    <w:p w14:paraId="4DA2DB97" w14:textId="7BCF2138" w:rsidR="00194831" w:rsidRDefault="00194831" w:rsidP="00750650">
      <w:pPr>
        <w:rPr>
          <w:i/>
          <w:noProof/>
        </w:rPr>
      </w:pPr>
    </w:p>
    <w:p w14:paraId="543A5ABA" w14:textId="5DB7754C" w:rsidR="00194831" w:rsidRDefault="00194831" w:rsidP="00750650">
      <w:pPr>
        <w:rPr>
          <w:i/>
          <w:noProof/>
        </w:rPr>
      </w:pPr>
    </w:p>
    <w:p w14:paraId="621BDBBE" w14:textId="61CA00E2" w:rsidR="00194831" w:rsidRDefault="00194831" w:rsidP="00750650">
      <w:pPr>
        <w:rPr>
          <w:i/>
          <w:noProof/>
        </w:rPr>
      </w:pPr>
    </w:p>
    <w:p w14:paraId="1D90B76B" w14:textId="77777777" w:rsidR="00194831" w:rsidRDefault="00194831" w:rsidP="00750650">
      <w:pPr>
        <w:rPr>
          <w:i/>
          <w:noProof/>
        </w:rPr>
      </w:pPr>
    </w:p>
    <w:p w14:paraId="70FCA4CD" w14:textId="1E62CAE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1D6B0354"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6127">
        <w:rPr>
          <w:i/>
        </w:rPr>
      </w:r>
      <w:r w:rsidR="001B612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0E0FA3F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6127">
        <w:rPr>
          <w:i/>
        </w:rPr>
      </w:r>
      <w:r w:rsidR="001B612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6AF9BCF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B0739">
        <w:rPr>
          <w:i/>
          <w:noProof/>
        </w:rPr>
        <w:t>11.06.2021</w:t>
      </w:r>
      <w:r w:rsidR="001C1C93" w:rsidRPr="00936F44">
        <w:rPr>
          <w:i/>
        </w:rPr>
        <w:fldChar w:fldCharType="end"/>
      </w:r>
      <w:bookmarkEnd w:id="11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042F6" w14:textId="77777777" w:rsidR="006C630B" w:rsidRDefault="006C630B">
      <w:r>
        <w:separator/>
      </w:r>
    </w:p>
  </w:endnote>
  <w:endnote w:type="continuationSeparator" w:id="0">
    <w:p w14:paraId="0B1C60CC" w14:textId="77777777" w:rsidR="006C630B" w:rsidRDefault="006C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E8B6" w14:textId="77777777" w:rsidR="006C630B" w:rsidRDefault="006C630B">
      <w:r>
        <w:separator/>
      </w:r>
    </w:p>
  </w:footnote>
  <w:footnote w:type="continuationSeparator" w:id="0">
    <w:p w14:paraId="1517A607" w14:textId="77777777" w:rsidR="006C630B" w:rsidRDefault="006C630B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4858"/>
    <w:rsid w:val="00122918"/>
    <w:rsid w:val="00124BFC"/>
    <w:rsid w:val="00132C42"/>
    <w:rsid w:val="00133D44"/>
    <w:rsid w:val="0016014F"/>
    <w:rsid w:val="001744E5"/>
    <w:rsid w:val="00194831"/>
    <w:rsid w:val="001A6F9F"/>
    <w:rsid w:val="001B5B85"/>
    <w:rsid w:val="001B6127"/>
    <w:rsid w:val="001C1C93"/>
    <w:rsid w:val="001E0D4A"/>
    <w:rsid w:val="002126D4"/>
    <w:rsid w:val="00240D6D"/>
    <w:rsid w:val="00246CC0"/>
    <w:rsid w:val="002639CA"/>
    <w:rsid w:val="00292769"/>
    <w:rsid w:val="00296250"/>
    <w:rsid w:val="00296FB1"/>
    <w:rsid w:val="002A4678"/>
    <w:rsid w:val="002B5820"/>
    <w:rsid w:val="002E04A7"/>
    <w:rsid w:val="00302F4E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52B1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B82"/>
    <w:rsid w:val="005F755D"/>
    <w:rsid w:val="0060527D"/>
    <w:rsid w:val="006671D8"/>
    <w:rsid w:val="006826F8"/>
    <w:rsid w:val="006A1958"/>
    <w:rsid w:val="006A5F05"/>
    <w:rsid w:val="006B1025"/>
    <w:rsid w:val="006C630B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74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422"/>
    <w:rsid w:val="00936F44"/>
    <w:rsid w:val="00971DE0"/>
    <w:rsid w:val="00983820"/>
    <w:rsid w:val="009B0739"/>
    <w:rsid w:val="009C0583"/>
    <w:rsid w:val="009D3840"/>
    <w:rsid w:val="00A0709B"/>
    <w:rsid w:val="00A11E00"/>
    <w:rsid w:val="00A421F7"/>
    <w:rsid w:val="00A57D9B"/>
    <w:rsid w:val="00A82079"/>
    <w:rsid w:val="00A925F6"/>
    <w:rsid w:val="00A971F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E76"/>
    <w:rsid w:val="00D4690F"/>
    <w:rsid w:val="00D6236E"/>
    <w:rsid w:val="00DD4A7E"/>
    <w:rsid w:val="00DF1948"/>
    <w:rsid w:val="00DF2926"/>
    <w:rsid w:val="00E01008"/>
    <w:rsid w:val="00E1292E"/>
    <w:rsid w:val="00E366A1"/>
    <w:rsid w:val="00E70B85"/>
    <w:rsid w:val="00E70D63"/>
    <w:rsid w:val="00E725B3"/>
    <w:rsid w:val="00EC6763"/>
    <w:rsid w:val="00F30FB7"/>
    <w:rsid w:val="00F506F8"/>
    <w:rsid w:val="00F51CA5"/>
    <w:rsid w:val="00F7034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EE426-F614-44A5-BCEE-F39331B8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2021-06-11T13:37:00Z</dcterms:created>
  <dcterms:modified xsi:type="dcterms:W3CDTF">2021-06-11T13:37:00Z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