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2C8" w:rsidRDefault="00911EBA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Hodnocení oponenta bakalářské práce</w:t>
      </w:r>
    </w:p>
    <w:tbl>
      <w:tblPr>
        <w:tblStyle w:val="a"/>
        <w:tblW w:w="900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6A6A6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786"/>
        <w:gridCol w:w="709"/>
        <w:gridCol w:w="1345"/>
      </w:tblGrid>
      <w:tr w:rsidR="00D962C8">
        <w:tc>
          <w:tcPr>
            <w:tcW w:w="2160" w:type="dxa"/>
            <w:tcBorders>
              <w:top w:val="single" w:sz="12" w:space="0" w:color="000000"/>
            </w:tcBorders>
            <w:shd w:val="clear" w:color="auto" w:fill="F2F2F2"/>
          </w:tcPr>
          <w:p w:rsidR="00D962C8" w:rsidRDefault="0091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000000"/>
            </w:tcBorders>
          </w:tcPr>
          <w:p w:rsidR="00D962C8" w:rsidRDefault="0091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Jurasová</w:t>
            </w:r>
            <w:proofErr w:type="spellEnd"/>
          </w:p>
        </w:tc>
      </w:tr>
      <w:tr w:rsidR="00D962C8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D962C8" w:rsidRDefault="0091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D962C8" w:rsidRDefault="0091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Kreativita a efektivita na soutěžích reklamní tvorby</w:t>
            </w:r>
          </w:p>
        </w:tc>
      </w:tr>
      <w:tr w:rsidR="00D962C8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D962C8" w:rsidRDefault="0091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  <w:shd w:val="clear" w:color="auto" w:fill="auto"/>
          </w:tcPr>
          <w:p w:rsidR="00D962C8" w:rsidRDefault="0091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D962C8" w:rsidRDefault="0091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D962C8" w:rsidRDefault="0091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2018/2019</w:t>
            </w:r>
          </w:p>
        </w:tc>
      </w:tr>
      <w:tr w:rsidR="00D962C8">
        <w:tc>
          <w:tcPr>
            <w:tcW w:w="2160" w:type="dxa"/>
            <w:tcBorders>
              <w:bottom w:val="single" w:sz="12" w:space="0" w:color="000000"/>
            </w:tcBorders>
            <w:shd w:val="clear" w:color="auto" w:fill="F2F2F2"/>
          </w:tcPr>
          <w:p w:rsidR="00D962C8" w:rsidRDefault="0091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000000"/>
            </w:tcBorders>
          </w:tcPr>
          <w:p w:rsidR="00D962C8" w:rsidRDefault="00911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Vladislav Bureš</w:t>
            </w:r>
          </w:p>
        </w:tc>
      </w:tr>
    </w:tbl>
    <w:p w:rsidR="00D962C8" w:rsidRDefault="00D96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D962C8" w:rsidRDefault="00911E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114300" distR="114300">
            <wp:extent cx="4495800" cy="234315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343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62C8" w:rsidRDefault="00911EBA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Na práci lze ocenit (silné stránky):</w:t>
      </w:r>
    </w:p>
    <w:p w:rsidR="00D962C8" w:rsidRDefault="00911EBA">
      <w:pPr>
        <w:numPr>
          <w:ilvl w:val="0"/>
          <w:numId w:val="2"/>
        </w:num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Kvalitní zpracování teoretické i praktické části.</w:t>
      </w:r>
    </w:p>
    <w:p w:rsidR="00D962C8" w:rsidRDefault="00911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Komplexní zpracování problematiky soutěží kreativity a efektivity.</w:t>
      </w:r>
    </w:p>
    <w:p w:rsidR="00D962C8" w:rsidRDefault="00911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Zkoumání vztahu mezi kreativitou a efektivitou. </w:t>
      </w:r>
    </w:p>
    <w:p w:rsidR="00D962C8" w:rsidRDefault="00911EBA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Vý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hrady, připomínky a náměty k práci (slabé stránky):</w:t>
      </w:r>
    </w:p>
    <w:p w:rsidR="00D962C8" w:rsidRPr="00B33525" w:rsidRDefault="00B33525" w:rsidP="00B33525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Nemám zásadní výhrady či připomínky. </w:t>
      </w:r>
      <w:bookmarkStart w:id="1" w:name="_GoBack"/>
      <w:bookmarkEnd w:id="1"/>
    </w:p>
    <w:p w:rsidR="00D962C8" w:rsidRDefault="00911EBA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Otázky k obhajobě: </w:t>
      </w:r>
    </w:p>
    <w:p w:rsidR="00D962C8" w:rsidRDefault="00911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Jaké je podle vás motivace agentur pro účast v soutěžích kreativity a efektivity?</w:t>
      </w:r>
    </w:p>
    <w:p w:rsidR="00D962C8" w:rsidRDefault="00911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Objevila jste v kreativních soutěžích kampaně, o kter</w:t>
      </w:r>
      <w:r>
        <w:rPr>
          <w:rFonts w:ascii="Calibri" w:eastAsia="Calibri" w:hAnsi="Calibri" w:cs="Calibri"/>
          <w:sz w:val="24"/>
          <w:szCs w:val="24"/>
        </w:rPr>
        <w:t>ých by se dalo říct, že vznikly jen pro tyto soutěže? (tj. že nešlo o reálné kampaně)</w:t>
      </w:r>
    </w:p>
    <w:p w:rsidR="00D962C8" w:rsidRDefault="00911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Existuje u soutěží mechanismus pro ověření efektivity přihlášených kampaní?</w:t>
      </w:r>
    </w:p>
    <w:p w:rsidR="00D962C8" w:rsidRDefault="00D96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D962C8" w:rsidRDefault="00911EBA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before="120" w:after="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Ve Zlíně dne </w:t>
      </w:r>
      <w:r>
        <w:rPr>
          <w:rFonts w:ascii="Calibri" w:eastAsia="Calibri" w:hAnsi="Calibri" w:cs="Calibri"/>
          <w:sz w:val="24"/>
          <w:szCs w:val="24"/>
        </w:rPr>
        <w:t>10.5.2019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 xml:space="preserve">Podpis: </w:t>
      </w:r>
    </w:p>
    <w:sectPr w:rsidR="00D962C8">
      <w:headerReference w:type="default" r:id="rId8"/>
      <w:footerReference w:type="even" r:id="rId9"/>
      <w:footerReference w:type="default" r:id="rId10"/>
      <w:pgSz w:w="11906" w:h="16838"/>
      <w:pgMar w:top="1701" w:right="1418" w:bottom="1134" w:left="1418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EBA" w:rsidRDefault="00911EBA">
      <w:r>
        <w:separator/>
      </w:r>
    </w:p>
  </w:endnote>
  <w:endnote w:type="continuationSeparator" w:id="0">
    <w:p w:rsidR="00911EBA" w:rsidRDefault="0091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2C8" w:rsidRDefault="00911E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962C8" w:rsidRDefault="00D96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2C8" w:rsidRDefault="00911EBA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Hodnocení odpovídá stupnici ECTS: </w:t>
    </w:r>
  </w:p>
  <w:p w:rsidR="00D962C8" w:rsidRDefault="00911EBA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EBA" w:rsidRDefault="00911EBA">
      <w:r>
        <w:separator/>
      </w:r>
    </w:p>
  </w:footnote>
  <w:footnote w:type="continuationSeparator" w:id="0">
    <w:p w:rsidR="00911EBA" w:rsidRDefault="0091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2C8" w:rsidRDefault="00911EBA">
    <w:pPr>
      <w:pBdr>
        <w:top w:val="nil"/>
        <w:left w:val="nil"/>
        <w:bottom w:val="nil"/>
        <w:right w:val="nil"/>
        <w:between w:val="nil"/>
      </w:pBdr>
      <w:ind w:left="-68" w:firstLine="68"/>
      <w:rPr>
        <w:rFonts w:ascii="Berlin CE" w:eastAsia="Berlin CE" w:hAnsi="Berlin CE" w:cs="Berlin CE"/>
        <w:color w:val="000000"/>
        <w:sz w:val="18"/>
        <w:szCs w:val="18"/>
      </w:rPr>
    </w:pPr>
    <w:r>
      <w:rPr>
        <w:rFonts w:ascii="Berlin CE" w:eastAsia="Berlin CE" w:hAnsi="Berlin CE" w:cs="Berlin CE"/>
        <w:noProof/>
        <w:color w:val="000000"/>
        <w:sz w:val="18"/>
        <w:szCs w:val="18"/>
      </w:rPr>
      <w:drawing>
        <wp:inline distT="0" distB="0" distL="114300" distR="114300">
          <wp:extent cx="2743200" cy="40259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402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C0F95"/>
    <w:multiLevelType w:val="multilevel"/>
    <w:tmpl w:val="D55CB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1F2C0D"/>
    <w:multiLevelType w:val="multilevel"/>
    <w:tmpl w:val="497A4A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5606F86"/>
    <w:multiLevelType w:val="multilevel"/>
    <w:tmpl w:val="792CE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C8"/>
    <w:rsid w:val="00911EBA"/>
    <w:rsid w:val="00B33525"/>
    <w:rsid w:val="00D9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276A"/>
  <w15:docId w15:val="{0FCB7443-508F-4167-94CF-90D7CF53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729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Bures</cp:lastModifiedBy>
  <cp:revision>2</cp:revision>
  <dcterms:created xsi:type="dcterms:W3CDTF">2019-05-13T19:37:00Z</dcterms:created>
  <dcterms:modified xsi:type="dcterms:W3CDTF">2019-05-13T19:37:00Z</dcterms:modified>
</cp:coreProperties>
</file>