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96497A3" w:rsidR="006D48B2" w:rsidRPr="00D465A9" w:rsidRDefault="00C87FD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Kraj</w:t>
            </w:r>
            <w:r w:rsidR="00530BB9">
              <w:rPr>
                <w:rFonts w:ascii="Times New Roman" w:hAnsi="Times New Roman" w:cs="Times New Roman"/>
                <w:b/>
              </w:rPr>
              <w:t>č</w:t>
            </w:r>
            <w:r>
              <w:rPr>
                <w:rFonts w:ascii="Times New Roman" w:hAnsi="Times New Roman" w:cs="Times New Roman"/>
                <w:b/>
              </w:rPr>
              <w:t>íri</w:t>
            </w:r>
            <w:r w:rsidR="00530BB9">
              <w:rPr>
                <w:rFonts w:ascii="Times New Roman" w:hAnsi="Times New Roman" w:cs="Times New Roman"/>
                <w:b/>
              </w:rPr>
              <w:t>ková Sabina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0B7B9DE5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53A5A246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0D12E67C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1F6B476A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9E33512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Markéta Julinová,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E243C5D" w:rsidR="006D48B2" w:rsidRPr="00D465A9" w:rsidRDefault="00530BB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40D58320" w:rsidR="00A3668A" w:rsidRPr="00D465A9" w:rsidRDefault="00530BB9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Význam více druhů bakterií pro rozklad syntetických látek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2F47FF0E" w:rsidR="00D9546B" w:rsidRPr="004F69C0" w:rsidRDefault="00242D1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36D3B32D" w:rsidR="00D9546B" w:rsidRPr="004F69C0" w:rsidRDefault="00242D1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6DD91504" w:rsidR="00D9546B" w:rsidRPr="004F69C0" w:rsidRDefault="00242D1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3DB8046E" w:rsidR="0045161F" w:rsidRPr="004F69C0" w:rsidRDefault="00242D1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58A24917" w:rsidR="0045161F" w:rsidRPr="004F69C0" w:rsidRDefault="00242D1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44E02729" w:rsidR="0045161F" w:rsidRPr="004F69C0" w:rsidRDefault="00242D1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4D7A8B61" w:rsidR="0045161F" w:rsidRPr="004F69C0" w:rsidRDefault="00242D1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12655EE4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B183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2E6DD84F" w:rsidR="0045161F" w:rsidRPr="00D465A9" w:rsidRDefault="00242D19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3EAE74C0" w14:textId="3D6F0DAE" w:rsidR="008E130B" w:rsidRDefault="00782813" w:rsidP="00782813">
            <w:pPr>
              <w:jc w:val="both"/>
            </w:pPr>
            <w:r>
              <w:t>Bakalářská</w:t>
            </w:r>
            <w:r w:rsidRPr="00782813">
              <w:t xml:space="preserve"> práce je zacílená na řešení problematiky biologického rozkladu</w:t>
            </w:r>
            <w:r>
              <w:t xml:space="preserve"> syntetických látek se zaměřením na degradaci N-octyl-2-pyrrolidonu</w:t>
            </w:r>
            <w:r w:rsidRPr="00782813">
              <w:t xml:space="preserve">. Jedná se o téma aktuální a je v souladu s potřebami současné společnosti. Na základě prezentovaných dat je patrné, že při řešení zadaného úkolu </w:t>
            </w:r>
            <w:r>
              <w:t>byla realizována řada</w:t>
            </w:r>
            <w:r w:rsidRPr="00782813">
              <w:t xml:space="preserve"> experimentů, nicm</w:t>
            </w:r>
            <w:r>
              <w:t>éně kvalita zpracování bakalářské</w:t>
            </w:r>
            <w:r w:rsidRPr="00782813">
              <w:t xml:space="preserve"> práce tomu neodp</w:t>
            </w:r>
            <w:r>
              <w:t>ovídá. Formální úprava</w:t>
            </w:r>
            <w:r w:rsidRPr="00782813">
              <w:t xml:space="preserve"> práce je na nízké úrovni a vzbuzuje dojem, že práce byla psána ve spěchu a na poslední chvíli (grafické zpracování, jazyková korekce, používání zkratek,</w:t>
            </w:r>
            <w:r w:rsidR="008E130B">
              <w:t xml:space="preserve"> psaní indexů, zápis jednotek g/l resp. g.l</w:t>
            </w:r>
            <w:r w:rsidR="008E130B" w:rsidRPr="008E130B">
              <w:rPr>
                <w:vertAlign w:val="superscript"/>
              </w:rPr>
              <w:t>-1</w:t>
            </w:r>
            <w:r w:rsidR="008E130B">
              <w:t xml:space="preserve">, </w:t>
            </w:r>
            <w:r w:rsidRPr="00782813">
              <w:t xml:space="preserve">aj.) </w:t>
            </w:r>
          </w:p>
          <w:p w14:paraId="3070D80E" w14:textId="0D489943" w:rsidR="00782813" w:rsidRDefault="00782813" w:rsidP="00D465A9"/>
          <w:p w14:paraId="5FECCE8F" w14:textId="00086783" w:rsidR="00FE7D1D" w:rsidRDefault="00FE7D1D" w:rsidP="00FE7D1D">
            <w:pPr>
              <w:suppressAutoHyphens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 w:rsidRPr="00250305">
              <w:rPr>
                <w:rFonts w:cs="Times New Roman"/>
              </w:rPr>
              <w:t>Literární studie je, odhlédnu-li od řady formálních nedostatků</w:t>
            </w:r>
            <w:r>
              <w:rPr>
                <w:rFonts w:cs="Times New Roman"/>
              </w:rPr>
              <w:t xml:space="preserve">, sepsána na přijatelné úrovni. </w:t>
            </w:r>
            <w:r w:rsidRPr="00250305">
              <w:rPr>
                <w:rFonts w:cs="Times New Roman"/>
              </w:rPr>
              <w:t>Nicméně zcela postrádám jakékoliv z</w:t>
            </w:r>
            <w:r w:rsidR="001E0FFC">
              <w:rPr>
                <w:rFonts w:cs="Times New Roman"/>
              </w:rPr>
              <w:t xml:space="preserve">hodnocení </w:t>
            </w:r>
            <w:r w:rsidR="001446E7">
              <w:rPr>
                <w:rFonts w:cs="Times New Roman"/>
              </w:rPr>
              <w:t>získaných</w:t>
            </w:r>
            <w:r w:rsidRPr="00250305">
              <w:rPr>
                <w:rFonts w:cs="Times New Roman"/>
              </w:rPr>
              <w:t xml:space="preserve"> informací</w:t>
            </w:r>
            <w:r w:rsidR="001E0FFC">
              <w:rPr>
                <w:rFonts w:cs="Times New Roman"/>
              </w:rPr>
              <w:t xml:space="preserve"> (kap. 4 – 8)</w:t>
            </w:r>
            <w:r w:rsidRPr="00250305">
              <w:rPr>
                <w:rFonts w:cs="Times New Roman"/>
              </w:rPr>
              <w:t xml:space="preserve"> a jejich vzájemnou so</w:t>
            </w:r>
            <w:r>
              <w:rPr>
                <w:rFonts w:cs="Times New Roman"/>
              </w:rPr>
              <w:t>uvislost s realizovanými experimenty</w:t>
            </w:r>
            <w:r w:rsidRPr="00250305">
              <w:rPr>
                <w:rFonts w:cs="Times New Roman"/>
              </w:rPr>
              <w:t>.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Experimentální část práce je sepsána podrobně a umožňuje</w:t>
            </w:r>
            <w:r>
              <w:rPr>
                <w:rFonts w:ascii="Calibri" w:eastAsia="Calibri" w:hAnsi="Calibri" w:cs="font322"/>
                <w:kern w:val="2"/>
              </w:rPr>
              <w:t xml:space="preserve"> testy zopakovat. </w:t>
            </w:r>
            <w:r>
              <w:rPr>
                <w:rFonts w:ascii="Calibri" w:eastAsia="Calibri" w:hAnsi="Calibri" w:cs="font322"/>
                <w:bCs/>
                <w:kern w:val="2"/>
              </w:rPr>
              <w:t>V diskuzní části jsou výsledky měření zpracovány</w:t>
            </w:r>
            <w:r w:rsidR="00452A8B">
              <w:rPr>
                <w:rFonts w:ascii="Calibri" w:eastAsia="Calibri" w:hAnsi="Calibri" w:cs="font322"/>
                <w:bCs/>
                <w:kern w:val="2"/>
              </w:rPr>
              <w:t xml:space="preserve"> především formou tabulek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. </w:t>
            </w:r>
            <w:r w:rsidR="00547C0D">
              <w:rPr>
                <w:rFonts w:ascii="Calibri" w:eastAsia="Calibri" w:hAnsi="Calibri" w:cs="font322"/>
                <w:bCs/>
                <w:kern w:val="2"/>
              </w:rPr>
              <w:t xml:space="preserve">Komentář k jednotlivým experimentům je </w:t>
            </w:r>
            <w:r w:rsidR="00547C0D">
              <w:rPr>
                <w:rFonts w:ascii="Calibri" w:eastAsia="Calibri" w:hAnsi="Calibri" w:cs="font322"/>
                <w:kern w:val="2"/>
              </w:rPr>
              <w:t xml:space="preserve">přehledně strukturovaný. </w:t>
            </w:r>
            <w:r>
              <w:rPr>
                <w:rFonts w:ascii="Calibri" w:eastAsia="Calibri" w:hAnsi="Calibri" w:cs="font322"/>
                <w:kern w:val="2"/>
              </w:rPr>
              <w:t xml:space="preserve">K závěru práce </w:t>
            </w:r>
            <w:r>
              <w:rPr>
                <w:rFonts w:ascii="Calibri" w:eastAsia="Calibri" w:hAnsi="Calibri" w:cs="font322"/>
                <w:bCs/>
                <w:kern w:val="2"/>
              </w:rPr>
              <w:t>nemám připomínek.</w:t>
            </w:r>
          </w:p>
          <w:p w14:paraId="66A7CC51" w14:textId="07F17B7C" w:rsidR="008F4978" w:rsidRPr="00A3668A" w:rsidRDefault="008F4978" w:rsidP="000B18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72C162A4" w14:textId="77777777" w:rsidR="00D465A9" w:rsidRDefault="001446E7" w:rsidP="00C66518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Ve své práci využíváte pro posouzení biologického rozkladu stanovení DOC, můžete podrobněji toto stanovení popsat?</w:t>
            </w:r>
          </w:p>
          <w:p w14:paraId="66A7CC56" w14:textId="63029A88" w:rsidR="00462A4E" w:rsidRPr="00462A4E" w:rsidRDefault="00452A8B" w:rsidP="00C66518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Str. 41 obr. 2 Graf závislosti rozpuštěného organického uhlíku na čase. Prosím o podrobnější komentář.</w:t>
            </w: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29EDFBE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94F3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19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94F38">
            <w:rPr>
              <w:rFonts w:ascii="Times New Roman" w:hAnsi="Times New Roman" w:cs="Times New Roman"/>
              <w:b/>
            </w:rPr>
            <w:t>31. 05. 2019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9B2D7" w14:textId="77777777" w:rsidR="00491342" w:rsidRDefault="00491342" w:rsidP="006D48B2">
      <w:pPr>
        <w:spacing w:after="0" w:line="240" w:lineRule="auto"/>
      </w:pPr>
      <w:r>
        <w:separator/>
      </w:r>
    </w:p>
  </w:endnote>
  <w:endnote w:type="continuationSeparator" w:id="0">
    <w:p w14:paraId="26691101" w14:textId="77777777" w:rsidR="00491342" w:rsidRDefault="0049134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4008534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6651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6651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020D9" w14:textId="77777777" w:rsidR="00491342" w:rsidRDefault="00491342" w:rsidP="006D48B2">
      <w:pPr>
        <w:spacing w:after="0" w:line="240" w:lineRule="auto"/>
      </w:pPr>
      <w:r>
        <w:separator/>
      </w:r>
    </w:p>
  </w:footnote>
  <w:footnote w:type="continuationSeparator" w:id="0">
    <w:p w14:paraId="6522B288" w14:textId="77777777" w:rsidR="00491342" w:rsidRDefault="0049134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5F06"/>
    <w:multiLevelType w:val="hybridMultilevel"/>
    <w:tmpl w:val="BCDA8D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2D0458"/>
    <w:multiLevelType w:val="hybridMultilevel"/>
    <w:tmpl w:val="C62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94F38"/>
    <w:rsid w:val="000B1838"/>
    <w:rsid w:val="000C06BB"/>
    <w:rsid w:val="001446E7"/>
    <w:rsid w:val="00182CBA"/>
    <w:rsid w:val="001E0FFC"/>
    <w:rsid w:val="00242D19"/>
    <w:rsid w:val="002E0174"/>
    <w:rsid w:val="0033134A"/>
    <w:rsid w:val="003A041C"/>
    <w:rsid w:val="003D382F"/>
    <w:rsid w:val="003F3EBE"/>
    <w:rsid w:val="0045161F"/>
    <w:rsid w:val="00452A8B"/>
    <w:rsid w:val="00455546"/>
    <w:rsid w:val="00462A4E"/>
    <w:rsid w:val="0048435D"/>
    <w:rsid w:val="00491342"/>
    <w:rsid w:val="004F69C0"/>
    <w:rsid w:val="00530BB9"/>
    <w:rsid w:val="00547C0D"/>
    <w:rsid w:val="00587381"/>
    <w:rsid w:val="005F2D24"/>
    <w:rsid w:val="00672E7E"/>
    <w:rsid w:val="006D48B2"/>
    <w:rsid w:val="00735679"/>
    <w:rsid w:val="00782813"/>
    <w:rsid w:val="00783C45"/>
    <w:rsid w:val="00784A27"/>
    <w:rsid w:val="007E7A9D"/>
    <w:rsid w:val="00841783"/>
    <w:rsid w:val="008527D7"/>
    <w:rsid w:val="008E130B"/>
    <w:rsid w:val="008F4978"/>
    <w:rsid w:val="00987BB6"/>
    <w:rsid w:val="009E628A"/>
    <w:rsid w:val="009F5D94"/>
    <w:rsid w:val="00A3668A"/>
    <w:rsid w:val="00A71C59"/>
    <w:rsid w:val="00C66518"/>
    <w:rsid w:val="00C87FD6"/>
    <w:rsid w:val="00D41D5E"/>
    <w:rsid w:val="00D465A9"/>
    <w:rsid w:val="00D9546B"/>
    <w:rsid w:val="00DC3790"/>
    <w:rsid w:val="00E86310"/>
    <w:rsid w:val="00F12C16"/>
    <w:rsid w:val="00FA6DBB"/>
    <w:rsid w:val="00FD5214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46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891A4F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891A4F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891A4F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891A4F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891A4F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891A4F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891A4F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891A4F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891A4F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891A4F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891A4F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891A4F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891A4F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891A4F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891A4F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891A4F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891A4F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891A4F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296218"/>
    <w:rsid w:val="00397D08"/>
    <w:rsid w:val="004202C6"/>
    <w:rsid w:val="004330D5"/>
    <w:rsid w:val="004A03A8"/>
    <w:rsid w:val="0051506E"/>
    <w:rsid w:val="00650EAD"/>
    <w:rsid w:val="00891A4F"/>
    <w:rsid w:val="00B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C661-EC2B-4037-AAA5-25ED35AB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22</cp:revision>
  <cp:lastPrinted>2015-05-06T10:22:00Z</cp:lastPrinted>
  <dcterms:created xsi:type="dcterms:W3CDTF">2015-05-06T09:54:00Z</dcterms:created>
  <dcterms:modified xsi:type="dcterms:W3CDTF">2019-05-31T12:21:00Z</dcterms:modified>
</cp:coreProperties>
</file>