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6C90">
        <w:rPr>
          <w:b/>
          <w:i/>
          <w:sz w:val="22"/>
          <w:szCs w:val="22"/>
        </w:rPr>
        <w:t>Anna Machů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51D8C">
        <w:rPr>
          <w:b/>
          <w:i/>
          <w:sz w:val="22"/>
          <w:szCs w:val="22"/>
        </w:rPr>
        <w:t>Ing. Bohumila Svitáková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51D8C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A6C90">
        <w:rPr>
          <w:b/>
          <w:i/>
          <w:sz w:val="22"/>
          <w:szCs w:val="22"/>
        </w:rPr>
        <w:t>Daňově uznatelné a neuznatelné náklady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b/>
                <w:snapToGrid w:val="0"/>
                <w:color w:val="000000"/>
              </w:rPr>
            </w:r>
            <w:r w:rsidR="00B31F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b/>
                <w:snapToGrid w:val="0"/>
                <w:color w:val="000000"/>
              </w:rPr>
            </w:r>
            <w:r w:rsidR="00B31F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b/>
                <w:snapToGrid w:val="0"/>
                <w:color w:val="000000"/>
              </w:rPr>
            </w:r>
            <w:r w:rsidR="00B31F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b/>
                <w:snapToGrid w:val="0"/>
                <w:color w:val="000000"/>
              </w:rPr>
            </w:r>
            <w:r w:rsidR="00B31F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b/>
                <w:snapToGrid w:val="0"/>
                <w:color w:val="000000"/>
              </w:rPr>
            </w:r>
            <w:r w:rsidR="00B31F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b/>
                <w:snapToGrid w:val="0"/>
                <w:color w:val="000000"/>
              </w:rPr>
            </w:r>
            <w:r w:rsidR="00B31F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1F7A">
              <w:rPr>
                <w:snapToGrid w:val="0"/>
                <w:color w:val="000000"/>
              </w:rPr>
            </w:r>
            <w:r w:rsidR="00B31F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6145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61450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B13A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1450">
        <w:rPr>
          <w:i/>
          <w:noProof/>
        </w:rPr>
        <w:t>Bakalářská práce je zpracována velmi pěkně. Cíle práce jsou</w:t>
      </w:r>
      <w:r w:rsidR="006A355F">
        <w:rPr>
          <w:i/>
          <w:noProof/>
        </w:rPr>
        <w:t xml:space="preserve"> stanoveny</w:t>
      </w:r>
      <w:r w:rsidR="00561450">
        <w:rPr>
          <w:i/>
          <w:noProof/>
        </w:rPr>
        <w:t xml:space="preserve"> srozumiteln</w:t>
      </w:r>
      <w:r w:rsidR="006A355F">
        <w:rPr>
          <w:i/>
          <w:noProof/>
        </w:rPr>
        <w:t>ě a výstižně. Teoretická část je sestavena z </w:t>
      </w:r>
      <w:r w:rsidR="004430D9">
        <w:rPr>
          <w:i/>
          <w:noProof/>
        </w:rPr>
        <w:t>30</w:t>
      </w:r>
      <w:r w:rsidR="006A355F">
        <w:rPr>
          <w:i/>
          <w:noProof/>
        </w:rPr>
        <w:t xml:space="preserve"> aktuálních zdrojů. Precizně je zpracována analytická část, která podrobně rozpracovává</w:t>
      </w:r>
      <w:r w:rsidR="004430D9">
        <w:rPr>
          <w:i/>
          <w:noProof/>
        </w:rPr>
        <w:t xml:space="preserve"> daňovou uznatelnost u </w:t>
      </w:r>
      <w:r w:rsidR="006A355F">
        <w:rPr>
          <w:i/>
          <w:noProof/>
        </w:rPr>
        <w:t>velké</w:t>
      </w:r>
      <w:r w:rsidR="004430D9">
        <w:rPr>
          <w:i/>
          <w:noProof/>
        </w:rPr>
        <w:t>ho</w:t>
      </w:r>
      <w:r w:rsidR="006A355F">
        <w:rPr>
          <w:i/>
          <w:noProof/>
        </w:rPr>
        <w:t xml:space="preserve"> množství analytických účtů</w:t>
      </w:r>
      <w:r w:rsidR="004430D9">
        <w:rPr>
          <w:i/>
          <w:noProof/>
        </w:rPr>
        <w:t xml:space="preserve"> s větší možností výskytu chyb. Dále byla stanovena daňová rizika a následná doporučení u těchto účtů. Jazyková a grafická úroveň práce je taktéž </w:t>
      </w:r>
      <w:r w:rsidR="00660AFA">
        <w:rPr>
          <w:i/>
          <w:noProof/>
        </w:rPr>
        <w:t>n</w:t>
      </w:r>
      <w:r w:rsidR="004430D9">
        <w:rPr>
          <w:i/>
          <w:noProof/>
        </w:rPr>
        <w:t>a velmi dobré úrovni. Podklady pro tuto bakalářskou práci byly zpracovány v rámci SVOČ 2019, přičemž tato práce byla vyhodnocena jako nejlepší v rámci bakalářské úrovně.</w:t>
      </w:r>
    </w:p>
    <w:p w:rsidR="003B13A6" w:rsidRDefault="003B13A6" w:rsidP="003E1491">
      <w:pPr>
        <w:rPr>
          <w:i/>
          <w:noProof/>
        </w:rPr>
      </w:pPr>
    </w:p>
    <w:p w:rsidR="00DC219A" w:rsidRPr="00AE58C9" w:rsidRDefault="003B13A6" w:rsidP="003E1491">
      <w:pPr>
        <w:rPr>
          <w:i/>
        </w:rPr>
      </w:pPr>
      <w:r>
        <w:rPr>
          <w:i/>
          <w:noProof/>
        </w:rPr>
        <w:t>U kterého účtu shledáváte daňové riziko za nejzávažnější a jaká opatření byla navržena k jeho odst</w:t>
      </w:r>
      <w:r w:rsidR="00321E4E">
        <w:rPr>
          <w:i/>
          <w:noProof/>
        </w:rPr>
        <w:t>r</w:t>
      </w:r>
      <w:bookmarkStart w:id="8" w:name="_GoBack"/>
      <w:bookmarkEnd w:id="8"/>
      <w:r>
        <w:rPr>
          <w:i/>
          <w:noProof/>
        </w:rPr>
        <w:t>anění.</w:t>
      </w:r>
      <w:r w:rsidR="004430D9">
        <w:rPr>
          <w:i/>
          <w:noProof/>
        </w:rPr>
        <w:t xml:space="preserve"> </w:t>
      </w:r>
      <w:r w:rsidR="0056145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31F7A">
        <w:rPr>
          <w:i/>
        </w:rPr>
      </w:r>
      <w:r w:rsidR="00B31F7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1F7A">
        <w:rPr>
          <w:i/>
        </w:rPr>
      </w:r>
      <w:r w:rsidR="00B31F7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61450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7A" w:rsidRDefault="00B31F7A">
      <w:r>
        <w:separator/>
      </w:r>
    </w:p>
  </w:endnote>
  <w:endnote w:type="continuationSeparator" w:id="0">
    <w:p w:rsidR="00B31F7A" w:rsidRDefault="00B3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7A" w:rsidRDefault="00B31F7A">
      <w:r>
        <w:separator/>
      </w:r>
    </w:p>
  </w:footnote>
  <w:footnote w:type="continuationSeparator" w:id="0">
    <w:p w:rsidR="00B31F7A" w:rsidRDefault="00B31F7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1D8C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0E44"/>
    <w:rsid w:val="00321E4E"/>
    <w:rsid w:val="003526FB"/>
    <w:rsid w:val="003818AE"/>
    <w:rsid w:val="00387A54"/>
    <w:rsid w:val="003B13A6"/>
    <w:rsid w:val="003C6485"/>
    <w:rsid w:val="003D36A5"/>
    <w:rsid w:val="003E1491"/>
    <w:rsid w:val="00412058"/>
    <w:rsid w:val="0042254A"/>
    <w:rsid w:val="004430D9"/>
    <w:rsid w:val="00474757"/>
    <w:rsid w:val="004F4688"/>
    <w:rsid w:val="004F54EE"/>
    <w:rsid w:val="005358E6"/>
    <w:rsid w:val="00561450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0AFA"/>
    <w:rsid w:val="006671D8"/>
    <w:rsid w:val="006A355F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A6C90"/>
    <w:rsid w:val="00AC2D1A"/>
    <w:rsid w:val="00AC6D49"/>
    <w:rsid w:val="00AD7083"/>
    <w:rsid w:val="00AE58C9"/>
    <w:rsid w:val="00B22285"/>
    <w:rsid w:val="00B23519"/>
    <w:rsid w:val="00B3178F"/>
    <w:rsid w:val="00B31F7A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2761C"/>
    <w:rsid w:val="00E366A1"/>
    <w:rsid w:val="00E70D63"/>
    <w:rsid w:val="00E725B3"/>
    <w:rsid w:val="00EC6DDD"/>
    <w:rsid w:val="00F10E6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AC12BB-AA90-47B7-A782-708D5A68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Uživatel</cp:lastModifiedBy>
  <cp:revision>2</cp:revision>
  <cp:lastPrinted>2014-07-24T08:52:00Z</cp:lastPrinted>
  <dcterms:created xsi:type="dcterms:W3CDTF">2019-05-23T18:24:00Z</dcterms:created>
  <dcterms:modified xsi:type="dcterms:W3CDTF">2019-05-23T18:24:00Z</dcterms:modified>
</cp:coreProperties>
</file>