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87EF0">
        <w:rPr>
          <w:b/>
          <w:i/>
          <w:sz w:val="22"/>
          <w:szCs w:val="22"/>
        </w:rPr>
        <w:t>Kamila Bajerová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7EF0">
        <w:rPr>
          <w:b/>
          <w:i/>
          <w:sz w:val="22"/>
          <w:szCs w:val="22"/>
        </w:rPr>
        <w:t>Analýza evidence dlouhodobého majetku společnosti SEZAKO PŘEROV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b/>
                <w:snapToGrid w:val="0"/>
                <w:color w:val="000000"/>
              </w:rPr>
            </w:r>
            <w:r w:rsidR="00533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BA8">
              <w:rPr>
                <w:snapToGrid w:val="0"/>
                <w:color w:val="000000"/>
              </w:rPr>
            </w:r>
            <w:r w:rsidR="00533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70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261A">
              <w:rPr>
                <w:b/>
                <w:snapToGrid w:val="0"/>
                <w:color w:val="000000"/>
              </w:rPr>
              <w:t>1</w:t>
            </w:r>
            <w:r w:rsidR="000070DE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261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CC261A">
        <w:rPr>
          <w:i/>
          <w:noProof/>
        </w:rPr>
        <w:t>evidence dlouhodobého majetku.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autgorka pouze popisuje současný stav ve společnosti.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V příloze postrádám výkaz Rozvaha - strana aktiv.</w:t>
      </w:r>
    </w:p>
    <w:p w:rsidR="00CC261A" w:rsidRDefault="00CC261A" w:rsidP="003E1491">
      <w:pPr>
        <w:rPr>
          <w:i/>
          <w:noProof/>
        </w:rPr>
      </w:pPr>
      <w:r>
        <w:rPr>
          <w:i/>
          <w:noProof/>
        </w:rPr>
        <w:t>Vysvětlete zaokrouhlování účetních odpisů ve sledované společnosti.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33BA8">
        <w:rPr>
          <w:i/>
        </w:rPr>
      </w:r>
      <w:r w:rsidR="00533BA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3BA8">
        <w:rPr>
          <w:i/>
        </w:rPr>
      </w:r>
      <w:r w:rsidR="00533B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A8" w:rsidRDefault="00533BA8">
      <w:r>
        <w:separator/>
      </w:r>
    </w:p>
  </w:endnote>
  <w:endnote w:type="continuationSeparator" w:id="0">
    <w:p w:rsidR="00533BA8" w:rsidRDefault="005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A8" w:rsidRDefault="00533BA8">
      <w:r>
        <w:separator/>
      </w:r>
    </w:p>
  </w:footnote>
  <w:footnote w:type="continuationSeparator" w:id="0">
    <w:p w:rsidR="00533BA8" w:rsidRDefault="00533BA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33BA8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06BD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43CB2"/>
    <w:rsid w:val="00971DE0"/>
    <w:rsid w:val="00983820"/>
    <w:rsid w:val="009A031A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E0601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9206CA-F312-4F53-A444-EAE9C0CE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2019-05-16T07:28:00Z</cp:lastPrinted>
  <dcterms:created xsi:type="dcterms:W3CDTF">2019-05-16T09:53:00Z</dcterms:created>
  <dcterms:modified xsi:type="dcterms:W3CDTF">2019-05-16T09:53:00Z</dcterms:modified>
</cp:coreProperties>
</file>