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87236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872360" w:rsidRPr="00F506F8">
        <w:rPr>
          <w:b/>
          <w:i/>
          <w:sz w:val="22"/>
          <w:szCs w:val="22"/>
        </w:rPr>
      </w:r>
      <w:r w:rsidR="00872360" w:rsidRPr="00F506F8">
        <w:rPr>
          <w:b/>
          <w:i/>
          <w:sz w:val="22"/>
          <w:szCs w:val="22"/>
        </w:rPr>
        <w:fldChar w:fldCharType="separate"/>
      </w:r>
      <w:r w:rsidR="00B006D1" w:rsidRPr="00B006D1">
        <w:rPr>
          <w:b/>
          <w:i/>
          <w:sz w:val="22"/>
          <w:szCs w:val="22"/>
        </w:rPr>
        <w:t>Aneta Krajíčková</w:t>
      </w:r>
      <w:r w:rsidR="00872360" w:rsidRPr="00F506F8">
        <w:rPr>
          <w:b/>
          <w:i/>
          <w:sz w:val="22"/>
          <w:szCs w:val="22"/>
        </w:rPr>
        <w:fldChar w:fldCharType="end"/>
      </w:r>
      <w:bookmarkEnd w:id="0"/>
      <w:r>
        <w:tab/>
      </w:r>
      <w:bookmarkEnd w:id="1"/>
      <w:r w:rsidR="006B5581">
        <w:t xml:space="preserve">Vedoucí </w:t>
      </w:r>
      <w:r>
        <w:t>BP:</w:t>
      </w:r>
      <w:bookmarkStart w:id="2" w:name="Text2"/>
      <w:r w:rsidR="0087236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872360" w:rsidRPr="00F506F8">
        <w:rPr>
          <w:b/>
          <w:i/>
          <w:sz w:val="22"/>
          <w:szCs w:val="22"/>
        </w:rPr>
      </w:r>
      <w:r w:rsidR="00872360" w:rsidRPr="00F506F8">
        <w:rPr>
          <w:b/>
          <w:i/>
          <w:sz w:val="22"/>
          <w:szCs w:val="22"/>
        </w:rPr>
        <w:fldChar w:fldCharType="separate"/>
      </w:r>
      <w:r w:rsidR="004D59AA">
        <w:rPr>
          <w:b/>
          <w:i/>
          <w:sz w:val="22"/>
          <w:szCs w:val="22"/>
        </w:rPr>
        <w:t>Ing. Martin Horák</w:t>
      </w:r>
      <w:r w:rsidR="00872360" w:rsidRPr="00F506F8">
        <w:rPr>
          <w:b/>
          <w:i/>
          <w:sz w:val="22"/>
          <w:szCs w:val="22"/>
        </w:rPr>
        <w:fldChar w:fldCharType="end"/>
      </w:r>
      <w:bookmarkEnd w:id="2"/>
      <w:r>
        <w:tab/>
        <w:t>Ak. rok:</w:t>
      </w:r>
      <w:bookmarkStart w:id="3" w:name="Text3"/>
      <w:r w:rsidR="0087236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872360" w:rsidRPr="00F506F8">
        <w:rPr>
          <w:b/>
          <w:i/>
          <w:sz w:val="22"/>
          <w:szCs w:val="22"/>
        </w:rPr>
      </w:r>
      <w:r w:rsidR="00872360" w:rsidRPr="00F506F8">
        <w:rPr>
          <w:b/>
          <w:i/>
          <w:sz w:val="22"/>
          <w:szCs w:val="22"/>
        </w:rPr>
        <w:fldChar w:fldCharType="separate"/>
      </w:r>
      <w:r w:rsidR="004D59AA">
        <w:rPr>
          <w:b/>
          <w:i/>
          <w:sz w:val="22"/>
          <w:szCs w:val="22"/>
        </w:rPr>
        <w:t>2018/2019</w:t>
      </w:r>
      <w:r w:rsidR="0087236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87236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872360" w:rsidRPr="007358A5">
        <w:rPr>
          <w:b/>
          <w:i/>
          <w:sz w:val="22"/>
          <w:szCs w:val="22"/>
        </w:rPr>
      </w:r>
      <w:r w:rsidR="00872360" w:rsidRPr="007358A5">
        <w:rPr>
          <w:b/>
          <w:i/>
          <w:sz w:val="22"/>
          <w:szCs w:val="22"/>
        </w:rPr>
        <w:fldChar w:fldCharType="separate"/>
      </w:r>
      <w:r w:rsidR="00B006D1" w:rsidRPr="00B006D1">
        <w:rPr>
          <w:b/>
          <w:i/>
          <w:sz w:val="22"/>
          <w:szCs w:val="22"/>
        </w:rPr>
        <w:t>Analýza filmového cestovního ruchu ve Zlínském kraji</w:t>
      </w:r>
      <w:r w:rsidR="0087236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87236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332FF">
              <w:rPr>
                <w:b/>
                <w:snapToGrid w:val="0"/>
                <w:color w:val="000000"/>
              </w:rPr>
            </w:r>
            <w:r w:rsidR="004332FF">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87236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87236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87236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87236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332FF">
              <w:rPr>
                <w:b/>
                <w:snapToGrid w:val="0"/>
                <w:color w:val="000000"/>
              </w:rPr>
            </w:r>
            <w:r w:rsidR="004332FF">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87236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87236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87236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87236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87236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332FF">
              <w:rPr>
                <w:b/>
                <w:snapToGrid w:val="0"/>
                <w:color w:val="000000"/>
              </w:rPr>
            </w:r>
            <w:r w:rsidR="004332FF">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87236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87236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87236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87236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332FF">
              <w:rPr>
                <w:b/>
                <w:snapToGrid w:val="0"/>
                <w:color w:val="000000"/>
              </w:rPr>
            </w:r>
            <w:r w:rsidR="004332FF">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87236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87236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87236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87236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87236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87236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4332FF">
              <w:rPr>
                <w:b/>
                <w:snapToGrid w:val="0"/>
                <w:color w:val="000000"/>
              </w:rPr>
            </w:r>
            <w:r w:rsidR="004332FF">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87236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87236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87236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87236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87236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4332FF">
              <w:rPr>
                <w:b/>
                <w:snapToGrid w:val="0"/>
                <w:color w:val="000000"/>
              </w:rPr>
            </w:r>
            <w:r w:rsidR="004332FF">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87236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87236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87236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87236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87236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332FF">
              <w:rPr>
                <w:snapToGrid w:val="0"/>
                <w:color w:val="000000"/>
              </w:rPr>
            </w:r>
            <w:r w:rsidR="004332FF">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872360" w:rsidP="00B006D1">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B006D1">
              <w:rPr>
                <w:b/>
                <w:snapToGrid w:val="0"/>
                <w:color w:val="000000"/>
              </w:rPr>
              <w:t>1</w:t>
            </w:r>
            <w:r w:rsidR="00707153">
              <w:rPr>
                <w:b/>
                <w:snapToGrid w:val="0"/>
                <w:color w:val="000000"/>
              </w:rPr>
              <w:t>6</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B07FC6" w:rsidRDefault="0087236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600FFB">
        <w:rPr>
          <w:i/>
        </w:rPr>
        <w:t xml:space="preserve">Předmětem bakalářské práce je na základě analýzy filmového cestovního ruchu ve Zlínském kraji navrhnout opatření vedoucí ke zlepšení současné situace. </w:t>
      </w:r>
      <w:r w:rsidR="004073C5">
        <w:rPr>
          <w:i/>
        </w:rPr>
        <w:t xml:space="preserve">K teoretické části práce nemám větších výhrad, i když seznam odborných publikací by mohl být vyšší. </w:t>
      </w:r>
      <w:r w:rsidR="004073C5">
        <w:rPr>
          <w:i/>
          <w:noProof/>
        </w:rPr>
        <w:t>Úskalí práce se nachází především v její praktické části, ve které j</w:t>
      </w:r>
      <w:r w:rsidR="00B07FC6">
        <w:rPr>
          <w:i/>
          <w:noProof/>
        </w:rPr>
        <w:t>e</w:t>
      </w:r>
      <w:r w:rsidR="004073C5">
        <w:rPr>
          <w:i/>
          <w:noProof/>
        </w:rPr>
        <w:t xml:space="preserve"> </w:t>
      </w:r>
      <w:r w:rsidR="00B07FC6">
        <w:rPr>
          <w:i/>
          <w:noProof/>
        </w:rPr>
        <w:t>jistý nesoulad s analytickou a řešící částí práce. Analytická část práce se soustředí na popis situace ve Zlínském kraji. Nicméně samotné realizované dotazníkové šetření není zaměřeno na filmový cestovní ruch ve Zlínském kraji (znalost filmových míst tohoto kraje, podmínek, atraktivity, apod.), ale spíše na popis v obecné rovině, respektive na situaci v kontextu České republiky.</w:t>
      </w:r>
      <w:r w:rsidR="00AD3894">
        <w:rPr>
          <w:i/>
          <w:noProof/>
        </w:rPr>
        <w:t xml:space="preserve"> Na základě tohoto nesouladu je tudíž obtížné posouzení relevance navrhovaných opatření autorky, jelikož </w:t>
      </w:r>
      <w:r w:rsidR="004073C5">
        <w:rPr>
          <w:i/>
          <w:noProof/>
        </w:rPr>
        <w:t xml:space="preserve">jsou založeny </w:t>
      </w:r>
      <w:r w:rsidR="00E144DD">
        <w:rPr>
          <w:i/>
          <w:noProof/>
        </w:rPr>
        <w:t>spíše</w:t>
      </w:r>
      <w:r w:rsidR="004073C5">
        <w:rPr>
          <w:i/>
          <w:noProof/>
        </w:rPr>
        <w:t xml:space="preserve"> na domněnkách.</w:t>
      </w:r>
      <w:r w:rsidR="009931F3">
        <w:rPr>
          <w:i/>
          <w:noProof/>
        </w:rPr>
        <w:t xml:space="preserve"> Bohužel podoba dotazníkového šetření včetně jednotlivých otázek nebyla konzultována s vedoucím práce.</w:t>
      </w:r>
    </w:p>
    <w:p w:rsidR="00270744" w:rsidRDefault="0034293A" w:rsidP="003E1491">
      <w:pPr>
        <w:rPr>
          <w:i/>
          <w:noProof/>
        </w:rPr>
      </w:pPr>
      <w:r>
        <w:rPr>
          <w:i/>
          <w:noProof/>
        </w:rPr>
        <w:t xml:space="preserve">Co se týče formální úrovně práce, tak musím konstatovat, že je na nižší úrovni. Výtku mám zejména ke špatnému znění některých citací v práci (např. strana </w:t>
      </w:r>
      <w:r w:rsidR="004073C5">
        <w:rPr>
          <w:i/>
          <w:noProof/>
        </w:rPr>
        <w:t xml:space="preserve">16 - </w:t>
      </w:r>
      <w:r w:rsidR="004073C5" w:rsidRPr="004073C5">
        <w:rPr>
          <w:i/>
          <w:noProof/>
        </w:rPr>
        <w:t>(Beeton, 2005) používá pojmy</w:t>
      </w:r>
      <w:r w:rsidR="004073C5">
        <w:rPr>
          <w:i/>
          <w:noProof/>
        </w:rPr>
        <w:t xml:space="preserve">…), </w:t>
      </w:r>
      <w:r>
        <w:rPr>
          <w:i/>
          <w:noProof/>
        </w:rPr>
        <w:t xml:space="preserve">a také k neúplnému seznamu použitých zdrojů, se kterými je v práci zacházeno (např. autoři ze strany 20 jako </w:t>
      </w:r>
      <w:r w:rsidRPr="0034293A">
        <w:rPr>
          <w:i/>
          <w:noProof/>
        </w:rPr>
        <w:t>Connell</w:t>
      </w:r>
      <w:r>
        <w:rPr>
          <w:i/>
          <w:noProof/>
        </w:rPr>
        <w:t xml:space="preserve"> či </w:t>
      </w:r>
      <w:r w:rsidRPr="0034293A">
        <w:rPr>
          <w:i/>
          <w:noProof/>
        </w:rPr>
        <w:t>Bongkosh &amp; Rittichainuwat</w:t>
      </w:r>
      <w:r>
        <w:rPr>
          <w:i/>
          <w:noProof/>
        </w:rPr>
        <w:t xml:space="preserve"> nejsou v konečném seznamu</w:t>
      </w:r>
      <w:r w:rsidR="00685836">
        <w:rPr>
          <w:i/>
          <w:noProof/>
        </w:rPr>
        <w:t xml:space="preserve"> literatury</w:t>
      </w:r>
      <w:r>
        <w:rPr>
          <w:i/>
          <w:noProof/>
        </w:rPr>
        <w:t>, tudíž se dá obtížně ověřit relevance těchto použitých zdrojů). Bohužel z práce je patrné, že byla zpracovávána na poslední chvíli, což se neblaze odrazilo na její celkové kvalitě. I přes uvedené nedostatky ale práci doporučuji k obhajobě.</w:t>
      </w:r>
    </w:p>
    <w:p w:rsidR="00E84D00" w:rsidRDefault="00E84D00" w:rsidP="003E1491">
      <w:pPr>
        <w:rPr>
          <w:i/>
          <w:noProof/>
        </w:rPr>
      </w:pPr>
    </w:p>
    <w:p w:rsidR="004D59AA" w:rsidRDefault="004D59AA" w:rsidP="003E1491">
      <w:pPr>
        <w:rPr>
          <w:i/>
          <w:noProof/>
        </w:rPr>
      </w:pPr>
      <w:r>
        <w:rPr>
          <w:i/>
          <w:noProof/>
        </w:rPr>
        <w:t>Otázky k obhajobě:</w:t>
      </w:r>
    </w:p>
    <w:p w:rsidR="009931F3" w:rsidRDefault="004D59AA" w:rsidP="0034293A">
      <w:pPr>
        <w:rPr>
          <w:i/>
          <w:noProof/>
        </w:rPr>
      </w:pPr>
      <w:r>
        <w:rPr>
          <w:i/>
          <w:noProof/>
        </w:rPr>
        <w:t>1)</w:t>
      </w:r>
      <w:r w:rsidR="009931F3">
        <w:rPr>
          <w:i/>
          <w:noProof/>
        </w:rPr>
        <w:t xml:space="preserve"> Jaké jsou podle autorky hlavní ekonomické přínosy filmovéh</w:t>
      </w:r>
      <w:bookmarkStart w:id="8" w:name="_GoBack"/>
      <w:bookmarkEnd w:id="8"/>
      <w:r w:rsidR="009931F3">
        <w:rPr>
          <w:i/>
          <w:noProof/>
        </w:rPr>
        <w:t>o cestovního ruchu pro dotyčný region?</w:t>
      </w:r>
    </w:p>
    <w:p w:rsidR="00DC219A" w:rsidRPr="00AE58C9" w:rsidRDefault="001419F6" w:rsidP="0034293A">
      <w:pPr>
        <w:rPr>
          <w:i/>
        </w:rPr>
      </w:pPr>
      <w:r>
        <w:rPr>
          <w:i/>
          <w:noProof/>
        </w:rPr>
        <w:t>2) Jaké jsou silné a slabé stránky Zlínského kraje v oblasti filmového cestovního ruchu?</w:t>
      </w:r>
      <w:r w:rsidR="004D59AA">
        <w:rPr>
          <w:i/>
          <w:noProof/>
        </w:rPr>
        <w:t xml:space="preserve"> </w:t>
      </w:r>
      <w:r w:rsidR="00872360">
        <w:rPr>
          <w:i/>
        </w:rPr>
        <w:fldChar w:fldCharType="end"/>
      </w:r>
      <w:bookmarkEnd w:id="7"/>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87236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4332FF">
        <w:rPr>
          <w:i/>
        </w:rPr>
      </w:r>
      <w:r w:rsidR="004332FF">
        <w:rPr>
          <w:i/>
        </w:rPr>
        <w:fldChar w:fldCharType="separate"/>
      </w:r>
      <w:r w:rsidR="0087236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87236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332FF">
        <w:rPr>
          <w:i/>
        </w:rPr>
      </w:r>
      <w:r w:rsidR="004332FF">
        <w:rPr>
          <w:i/>
        </w:rPr>
        <w:fldChar w:fldCharType="separate"/>
      </w:r>
      <w:r w:rsidR="0087236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872360" w:rsidRPr="009C34E5">
        <w:rPr>
          <w:i/>
        </w:rPr>
        <w:fldChar w:fldCharType="begin">
          <w:ffData>
            <w:name w:val="Text10"/>
            <w:enabled/>
            <w:calcOnExit w:val="0"/>
            <w:textInput/>
          </w:ffData>
        </w:fldChar>
      </w:r>
      <w:r w:rsidRPr="009C34E5">
        <w:rPr>
          <w:i/>
        </w:rPr>
        <w:instrText xml:space="preserve"> FORMTEXT </w:instrText>
      </w:r>
      <w:r w:rsidR="00872360" w:rsidRPr="009C34E5">
        <w:rPr>
          <w:i/>
        </w:rPr>
      </w:r>
      <w:r w:rsidR="00872360" w:rsidRPr="009C34E5">
        <w:rPr>
          <w:i/>
        </w:rPr>
        <w:fldChar w:fldCharType="separate"/>
      </w:r>
      <w:r w:rsidR="004D59AA">
        <w:rPr>
          <w:i/>
          <w:noProof/>
        </w:rPr>
        <w:t>24.5.2019</w:t>
      </w:r>
      <w:r w:rsidR="0087236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lastRenderedPageBreak/>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2FF" w:rsidRDefault="004332FF">
      <w:r>
        <w:separator/>
      </w:r>
    </w:p>
  </w:endnote>
  <w:endnote w:type="continuationSeparator" w:id="0">
    <w:p w:rsidR="004332FF" w:rsidRDefault="004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2FF" w:rsidRDefault="004332FF">
      <w:r>
        <w:separator/>
      </w:r>
    </w:p>
  </w:footnote>
  <w:footnote w:type="continuationSeparator" w:id="0">
    <w:p w:rsidR="004332FF" w:rsidRDefault="004332FF">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724C9"/>
    <w:rsid w:val="00074A7D"/>
    <w:rsid w:val="00095B54"/>
    <w:rsid w:val="000B53DA"/>
    <w:rsid w:val="000C21A9"/>
    <w:rsid w:val="000E1EDC"/>
    <w:rsid w:val="000E4BED"/>
    <w:rsid w:val="00107EC6"/>
    <w:rsid w:val="00124D36"/>
    <w:rsid w:val="00132C42"/>
    <w:rsid w:val="001419F6"/>
    <w:rsid w:val="0016014F"/>
    <w:rsid w:val="001A03CD"/>
    <w:rsid w:val="001A6F9F"/>
    <w:rsid w:val="001B5B85"/>
    <w:rsid w:val="001E0D4A"/>
    <w:rsid w:val="002126D4"/>
    <w:rsid w:val="00235848"/>
    <w:rsid w:val="00240D6D"/>
    <w:rsid w:val="00257A02"/>
    <w:rsid w:val="002639CA"/>
    <w:rsid w:val="00270744"/>
    <w:rsid w:val="00292769"/>
    <w:rsid w:val="00296250"/>
    <w:rsid w:val="002A4678"/>
    <w:rsid w:val="002B5820"/>
    <w:rsid w:val="002D7DA4"/>
    <w:rsid w:val="002E04A7"/>
    <w:rsid w:val="00314823"/>
    <w:rsid w:val="0034293A"/>
    <w:rsid w:val="003526FB"/>
    <w:rsid w:val="003818AE"/>
    <w:rsid w:val="003C6485"/>
    <w:rsid w:val="003D36A5"/>
    <w:rsid w:val="003E1491"/>
    <w:rsid w:val="004073C5"/>
    <w:rsid w:val="00412058"/>
    <w:rsid w:val="0042254A"/>
    <w:rsid w:val="00430F27"/>
    <w:rsid w:val="004332FF"/>
    <w:rsid w:val="00474757"/>
    <w:rsid w:val="004D2BB3"/>
    <w:rsid w:val="004D59AA"/>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00FFB"/>
    <w:rsid w:val="006671D8"/>
    <w:rsid w:val="00685836"/>
    <w:rsid w:val="006B5581"/>
    <w:rsid w:val="006F1B78"/>
    <w:rsid w:val="00705008"/>
    <w:rsid w:val="00707153"/>
    <w:rsid w:val="00727728"/>
    <w:rsid w:val="007358A5"/>
    <w:rsid w:val="00743C53"/>
    <w:rsid w:val="00747CA6"/>
    <w:rsid w:val="00750650"/>
    <w:rsid w:val="00762294"/>
    <w:rsid w:val="0076724C"/>
    <w:rsid w:val="007D3E97"/>
    <w:rsid w:val="007D6146"/>
    <w:rsid w:val="00812F58"/>
    <w:rsid w:val="008375DD"/>
    <w:rsid w:val="00837ABF"/>
    <w:rsid w:val="00861229"/>
    <w:rsid w:val="00861D6E"/>
    <w:rsid w:val="008664B3"/>
    <w:rsid w:val="00872360"/>
    <w:rsid w:val="00873AF9"/>
    <w:rsid w:val="008875A8"/>
    <w:rsid w:val="008942A9"/>
    <w:rsid w:val="00897167"/>
    <w:rsid w:val="008B6839"/>
    <w:rsid w:val="008D5A6F"/>
    <w:rsid w:val="00913AF7"/>
    <w:rsid w:val="00922D6D"/>
    <w:rsid w:val="00922DEA"/>
    <w:rsid w:val="00934EE5"/>
    <w:rsid w:val="00971DE0"/>
    <w:rsid w:val="00983820"/>
    <w:rsid w:val="009931F3"/>
    <w:rsid w:val="00996BD5"/>
    <w:rsid w:val="009B120D"/>
    <w:rsid w:val="009C0583"/>
    <w:rsid w:val="009C34E5"/>
    <w:rsid w:val="009D3840"/>
    <w:rsid w:val="00A0709B"/>
    <w:rsid w:val="00A11E00"/>
    <w:rsid w:val="00A14F84"/>
    <w:rsid w:val="00A421F7"/>
    <w:rsid w:val="00A57D9B"/>
    <w:rsid w:val="00A63B2B"/>
    <w:rsid w:val="00A70749"/>
    <w:rsid w:val="00A83BD2"/>
    <w:rsid w:val="00A925F6"/>
    <w:rsid w:val="00AC2D1A"/>
    <w:rsid w:val="00AC6D49"/>
    <w:rsid w:val="00AD3894"/>
    <w:rsid w:val="00AD7083"/>
    <w:rsid w:val="00AE58C9"/>
    <w:rsid w:val="00B006D1"/>
    <w:rsid w:val="00B07FC6"/>
    <w:rsid w:val="00B22285"/>
    <w:rsid w:val="00B23519"/>
    <w:rsid w:val="00B3178F"/>
    <w:rsid w:val="00B6346A"/>
    <w:rsid w:val="00B970C0"/>
    <w:rsid w:val="00BC4EA7"/>
    <w:rsid w:val="00BF307F"/>
    <w:rsid w:val="00BF6B5D"/>
    <w:rsid w:val="00C2327A"/>
    <w:rsid w:val="00C30044"/>
    <w:rsid w:val="00C41425"/>
    <w:rsid w:val="00C447A8"/>
    <w:rsid w:val="00C72298"/>
    <w:rsid w:val="00C9306F"/>
    <w:rsid w:val="00CB4E27"/>
    <w:rsid w:val="00CD1219"/>
    <w:rsid w:val="00CF30EA"/>
    <w:rsid w:val="00CF798E"/>
    <w:rsid w:val="00D71CB4"/>
    <w:rsid w:val="00DC219A"/>
    <w:rsid w:val="00DD36A5"/>
    <w:rsid w:val="00DF1948"/>
    <w:rsid w:val="00E1292E"/>
    <w:rsid w:val="00E144DD"/>
    <w:rsid w:val="00E366A1"/>
    <w:rsid w:val="00E70D63"/>
    <w:rsid w:val="00E725B3"/>
    <w:rsid w:val="00E84D0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9C545"/>
  <w15:docId w15:val="{0C254D37-B05D-4726-A7DD-F68B1DCE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55A74B1-61BC-47F1-956F-2C009E1F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699</Words>
  <Characters>4125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Horák Martin</cp:lastModifiedBy>
  <cp:revision>14</cp:revision>
  <cp:lastPrinted>2014-07-24T08:52:00Z</cp:lastPrinted>
  <dcterms:created xsi:type="dcterms:W3CDTF">2019-05-23T12:47:00Z</dcterms:created>
  <dcterms:modified xsi:type="dcterms:W3CDTF">2019-05-24T09:31:00Z</dcterms:modified>
</cp:coreProperties>
</file>