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F22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Alena Mojžíšová,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F22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Sanace rodiny z pohledu sociálního pracovníka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F22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F22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F22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4F22CD" w:rsidP="00064B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4F22CD" w:rsidP="00064B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téma.</w:t>
            </w:r>
          </w:p>
          <w:p w:rsidR="00B411DB" w:rsidRPr="00C50B27" w:rsidRDefault="004F22CD" w:rsidP="00064B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 teoretických východiscích je použito dostatečné množství zdrojů. Autorka </w:t>
            </w:r>
            <w:r w:rsidR="00186B5A">
              <w:rPr>
                <w:sz w:val="22"/>
                <w:szCs w:val="22"/>
              </w:rPr>
              <w:t xml:space="preserve">postupuje logicky, soustředí </w:t>
            </w:r>
            <w:r w:rsidR="0056592C">
              <w:rPr>
                <w:sz w:val="22"/>
                <w:szCs w:val="22"/>
              </w:rPr>
              <w:br/>
            </w:r>
            <w:bookmarkStart w:id="0" w:name="_GoBack"/>
            <w:bookmarkEnd w:id="0"/>
            <w:r w:rsidR="00186B5A">
              <w:rPr>
                <w:sz w:val="22"/>
                <w:szCs w:val="22"/>
              </w:rPr>
              <w:t>se na podstatu problému.</w:t>
            </w:r>
          </w:p>
          <w:p w:rsidR="00B411DB" w:rsidRPr="00C50B27" w:rsidRDefault="00064BBD" w:rsidP="00064B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prezentovány sice jednoduše (položka po položce), ale přehledně.</w:t>
            </w:r>
          </w:p>
          <w:p w:rsidR="00064BBD" w:rsidRDefault="00064BBD" w:rsidP="00362AB0">
            <w:pPr>
              <w:rPr>
                <w:sz w:val="22"/>
                <w:szCs w:val="22"/>
              </w:rPr>
            </w:pPr>
          </w:p>
          <w:p w:rsidR="00B411DB" w:rsidRPr="00C50B27" w:rsidRDefault="004F22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186B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Postrádám popis výzkumného problému, ze kterého by např. bylo možné dovodit důvod stanovení hypotéz.</w:t>
            </w:r>
            <w:r w:rsidR="00064BBD">
              <w:rPr>
                <w:sz w:val="22"/>
                <w:szCs w:val="22"/>
              </w:rPr>
              <w:t xml:space="preserve"> U verifikace hypotéz chybí číselné údaje (alespoň výsledek testu chí-kvadrát).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64B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 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64B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si vysvětlujete, že 64 % respondentů se vůbec nevyjádřilo k položce týkající se toho, co ve </w:t>
            </w:r>
            <w:r w:rsidR="0007374F">
              <w:rPr>
                <w:sz w:val="22"/>
                <w:szCs w:val="22"/>
              </w:rPr>
              <w:t>své práci pokládají za zbytečné?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Default="00064B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dalo ve výzkumu pokračovat?</w:t>
            </w:r>
          </w:p>
          <w:p w:rsidR="00064BBD" w:rsidRPr="00C50B27" w:rsidRDefault="00064BBD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64BBD">
              <w:rPr>
                <w:sz w:val="22"/>
                <w:szCs w:val="22"/>
              </w:rPr>
              <w:t xml:space="preserve"> 7. 5. 2019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64BBD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161" w:rsidRDefault="009A6161">
      <w:r>
        <w:separator/>
      </w:r>
    </w:p>
  </w:endnote>
  <w:endnote w:type="continuationSeparator" w:id="0">
    <w:p w:rsidR="009A6161" w:rsidRDefault="009A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161" w:rsidRDefault="009A6161">
      <w:r>
        <w:separator/>
      </w:r>
    </w:p>
  </w:footnote>
  <w:footnote w:type="continuationSeparator" w:id="0">
    <w:p w:rsidR="009A6161" w:rsidRDefault="009A616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CD"/>
    <w:rsid w:val="00064BBD"/>
    <w:rsid w:val="0007374F"/>
    <w:rsid w:val="00154F27"/>
    <w:rsid w:val="00186B5A"/>
    <w:rsid w:val="00362AB0"/>
    <w:rsid w:val="003F5DA2"/>
    <w:rsid w:val="004F22CD"/>
    <w:rsid w:val="00512982"/>
    <w:rsid w:val="00526D47"/>
    <w:rsid w:val="0055255D"/>
    <w:rsid w:val="0056592C"/>
    <w:rsid w:val="005C219A"/>
    <w:rsid w:val="00650A76"/>
    <w:rsid w:val="006847E2"/>
    <w:rsid w:val="007553A2"/>
    <w:rsid w:val="008614B3"/>
    <w:rsid w:val="009A27D5"/>
    <w:rsid w:val="009A6161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1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F02CF"/>
  <w15:chartTrackingRefBased/>
  <w15:docId w15:val="{062B8F9A-AC82-44A5-B515-FAD0E0B7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42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3</cp:revision>
  <cp:lastPrinted>2012-04-25T08:21:00Z</cp:lastPrinted>
  <dcterms:created xsi:type="dcterms:W3CDTF">2019-05-07T05:52:00Z</dcterms:created>
  <dcterms:modified xsi:type="dcterms:W3CDTF">2019-05-13T05:09:00Z</dcterms:modified>
</cp:coreProperties>
</file>