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rsidTr="00671DEA">
        <w:trPr>
          <w:trHeight w:val="286"/>
        </w:trPr>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671DEA" w:rsidP="00362AB0">
            <w:pPr>
              <w:rPr>
                <w:sz w:val="22"/>
                <w:szCs w:val="22"/>
              </w:rPr>
            </w:pPr>
            <w:r>
              <w:rPr>
                <w:sz w:val="22"/>
                <w:szCs w:val="22"/>
              </w:rPr>
              <w:t xml:space="preserve">Veronika </w:t>
            </w:r>
            <w:proofErr w:type="spellStart"/>
            <w:r>
              <w:rPr>
                <w:sz w:val="22"/>
                <w:szCs w:val="22"/>
              </w:rPr>
              <w:t>Mišunová</w:t>
            </w:r>
            <w:proofErr w:type="spellEnd"/>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671DEA" w:rsidP="00362AB0">
            <w:pPr>
              <w:rPr>
                <w:sz w:val="22"/>
                <w:szCs w:val="22"/>
              </w:rPr>
            </w:pPr>
            <w:r>
              <w:rPr>
                <w:sz w:val="22"/>
                <w:szCs w:val="22"/>
              </w:rPr>
              <w:t>Role výchovného poradce na základní škole pohledem třídních učitelů</w:t>
            </w:r>
          </w:p>
        </w:tc>
      </w:tr>
      <w:tr w:rsidR="006847E2" w:rsidRPr="00C50B27" w:rsidTr="00C50B27">
        <w:tc>
          <w:tcPr>
            <w:tcW w:w="2808" w:type="dxa"/>
          </w:tcPr>
          <w:p w:rsidR="006847E2" w:rsidRPr="00C50B27" w:rsidRDefault="007553A2" w:rsidP="00362AB0">
            <w:pPr>
              <w:rPr>
                <w:sz w:val="22"/>
                <w:szCs w:val="22"/>
              </w:rPr>
            </w:pPr>
            <w:r>
              <w:rPr>
                <w:sz w:val="22"/>
                <w:szCs w:val="22"/>
              </w:rPr>
              <w:t>Oponent</w:t>
            </w:r>
            <w:r w:rsidR="006847E2" w:rsidRPr="00C50B27">
              <w:rPr>
                <w:sz w:val="22"/>
                <w:szCs w:val="22"/>
              </w:rPr>
              <w:t xml:space="preserve"> práce</w:t>
            </w:r>
          </w:p>
        </w:tc>
        <w:tc>
          <w:tcPr>
            <w:tcW w:w="7020" w:type="dxa"/>
            <w:gridSpan w:val="8"/>
          </w:tcPr>
          <w:p w:rsidR="006847E2" w:rsidRPr="00C50B27" w:rsidRDefault="00671DEA" w:rsidP="00362AB0">
            <w:pPr>
              <w:rPr>
                <w:sz w:val="22"/>
                <w:szCs w:val="22"/>
              </w:rPr>
            </w:pPr>
            <w:r>
              <w:rPr>
                <w:sz w:val="22"/>
                <w:szCs w:val="22"/>
              </w:rPr>
              <w:t>PhDr. Helena Skarupská, Ph.D.</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671DEA"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671DEA"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r w:rsidRPr="00C50B27">
              <w:rPr>
                <w:sz w:val="22"/>
                <w:szCs w:val="22"/>
              </w:rPr>
              <w:t>E</w:t>
            </w: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887070" w:rsidP="00C50B27">
            <w:pPr>
              <w:jc w:val="center"/>
              <w:rPr>
                <w:sz w:val="22"/>
                <w:szCs w:val="22"/>
              </w:rPr>
            </w:pPr>
            <w:r>
              <w:rPr>
                <w:sz w:val="22"/>
                <w:szCs w:val="22"/>
              </w:rPr>
              <w:t>E</w:t>
            </w: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r w:rsidRPr="00C50B27">
              <w:rPr>
                <w:sz w:val="22"/>
                <w:szCs w:val="22"/>
              </w:rPr>
              <w:t>E</w:t>
            </w: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r w:rsidRPr="00C50B27">
              <w:rPr>
                <w:sz w:val="22"/>
                <w:szCs w:val="22"/>
              </w:rPr>
              <w:t>E</w:t>
            </w: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Pr="00C50B27" w:rsidRDefault="00671DEA" w:rsidP="00362AB0">
            <w:pPr>
              <w:rPr>
                <w:sz w:val="22"/>
                <w:szCs w:val="22"/>
              </w:rPr>
            </w:pPr>
            <w:r>
              <w:rPr>
                <w:sz w:val="22"/>
                <w:szCs w:val="22"/>
              </w:rPr>
              <w:t>Velice krátký Úvod a Závěr práce, doporučení nepatří do závěru, ale do textu. Odkazování pod čarou se již mnoho let nepraktikuje, pod čarou je místo na poznámky, ve společenských vědách je úzus odkazování tzv. harvardských způsobem, tedy v textu.</w:t>
            </w:r>
          </w:p>
          <w:p w:rsidR="00B411DB" w:rsidRDefault="00671DEA" w:rsidP="00362AB0">
            <w:pPr>
              <w:rPr>
                <w:sz w:val="22"/>
                <w:szCs w:val="22"/>
              </w:rPr>
            </w:pPr>
            <w:r>
              <w:rPr>
                <w:sz w:val="22"/>
                <w:szCs w:val="22"/>
              </w:rPr>
              <w:t>Nejasné vymezení výchovného poradenství – chybí legislativní úprava a není jasné proč najednou bez vysvětlení je v rámci výchovného poradenství uváděn poradenský rozhovor.</w:t>
            </w:r>
            <w:r w:rsidR="004E0B25">
              <w:rPr>
                <w:sz w:val="22"/>
                <w:szCs w:val="22"/>
              </w:rPr>
              <w:t xml:space="preserve"> Na s. 18 a 19 nejsou uvedeny zdroje u funkcí a dovedností, dále na s. 21-22</w:t>
            </w:r>
            <w:r w:rsidR="00522994">
              <w:rPr>
                <w:sz w:val="22"/>
                <w:szCs w:val="22"/>
              </w:rPr>
              <w:t>, s. 30, 33 – první odst.,</w:t>
            </w:r>
            <w:r w:rsidR="004E0B25">
              <w:rPr>
                <w:sz w:val="22"/>
                <w:szCs w:val="22"/>
              </w:rPr>
              <w:t xml:space="preserve"> </w:t>
            </w:r>
            <w:proofErr w:type="gramStart"/>
            <w:r w:rsidR="00522994">
              <w:rPr>
                <w:sz w:val="22"/>
                <w:szCs w:val="22"/>
              </w:rPr>
              <w:t>s.37</w:t>
            </w:r>
            <w:proofErr w:type="gramEnd"/>
          </w:p>
          <w:p w:rsidR="004E0B25" w:rsidRDefault="004E0B25" w:rsidP="00362AB0">
            <w:pPr>
              <w:rPr>
                <w:sz w:val="22"/>
                <w:szCs w:val="22"/>
              </w:rPr>
            </w:pPr>
            <w:r>
              <w:rPr>
                <w:sz w:val="22"/>
                <w:szCs w:val="22"/>
              </w:rPr>
              <w:t>s. 21 – výchovný poradce nemůže mít nějaké školení nějakých neexistujících institucí jako metodicko-pedagogická centr nebo státní pedagogický ústav.</w:t>
            </w:r>
          </w:p>
          <w:p w:rsidR="004E0B25" w:rsidRDefault="004E0B25" w:rsidP="00362AB0">
            <w:pPr>
              <w:rPr>
                <w:sz w:val="22"/>
                <w:szCs w:val="22"/>
              </w:rPr>
            </w:pPr>
            <w:r>
              <w:rPr>
                <w:sz w:val="22"/>
                <w:szCs w:val="22"/>
              </w:rPr>
              <w:t>Není pracováno s primárními zdroji, jako je zákon a vyhlášky. Rozmístění PPP je dáno správním členěním státu.</w:t>
            </w:r>
            <w:r w:rsidR="00522994">
              <w:rPr>
                <w:sz w:val="22"/>
                <w:szCs w:val="22"/>
              </w:rPr>
              <w:t xml:space="preserve">  Na s. 34 zastaralý zdroj, vyhláška nová je z roku 2016.</w:t>
            </w:r>
          </w:p>
          <w:p w:rsidR="00522994" w:rsidRDefault="00522994" w:rsidP="00362AB0">
            <w:pPr>
              <w:rPr>
                <w:sz w:val="22"/>
                <w:szCs w:val="22"/>
              </w:rPr>
            </w:pPr>
            <w:r>
              <w:rPr>
                <w:sz w:val="22"/>
                <w:szCs w:val="22"/>
              </w:rPr>
              <w:t>Protože výzkum se zaměřuje na třídní učitele 1. stupně ZŠ, v teoretické části chybí jeho specifika.</w:t>
            </w:r>
          </w:p>
          <w:p w:rsidR="00887070" w:rsidRPr="00C50B27" w:rsidRDefault="00887070" w:rsidP="00362AB0">
            <w:pPr>
              <w:rPr>
                <w:sz w:val="22"/>
                <w:szCs w:val="22"/>
              </w:rPr>
            </w:pPr>
            <w:r>
              <w:rPr>
                <w:sz w:val="22"/>
                <w:szCs w:val="22"/>
              </w:rPr>
              <w:t xml:space="preserve">Nenasycenost kategorií, u shrnutí je první dílčí otázka uvedena špatně, chybí paradigmatický model – třídění </w:t>
            </w:r>
          </w:p>
          <w:p w:rsidR="00F1326B" w:rsidRPr="00C50B27" w:rsidRDefault="00887070" w:rsidP="00887070">
            <w:pPr>
              <w:rPr>
                <w:sz w:val="22"/>
                <w:szCs w:val="22"/>
              </w:rPr>
            </w:pPr>
            <w:r>
              <w:rPr>
                <w:sz w:val="22"/>
                <w:szCs w:val="22"/>
              </w:rPr>
              <w:t>Selektivní a axiální. Není diskuse ani samostatné doporučení pro praxi.</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Default="004E0B25" w:rsidP="00362AB0">
            <w:pPr>
              <w:rPr>
                <w:sz w:val="22"/>
                <w:szCs w:val="22"/>
              </w:rPr>
            </w:pPr>
            <w:r>
              <w:rPr>
                <w:sz w:val="22"/>
                <w:szCs w:val="22"/>
              </w:rPr>
              <w:t>Máme legislativně ukotveného třídního učitele?</w:t>
            </w:r>
          </w:p>
          <w:p w:rsidR="00887070" w:rsidRDefault="00887070" w:rsidP="00362AB0">
            <w:pPr>
              <w:rPr>
                <w:sz w:val="22"/>
                <w:szCs w:val="22"/>
              </w:rPr>
            </w:pPr>
            <w:r>
              <w:rPr>
                <w:sz w:val="22"/>
                <w:szCs w:val="22"/>
              </w:rPr>
              <w:t>Jak by vypadal paradigmatický model z vašeho šetření?</w:t>
            </w: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r w:rsidRPr="00C50B27">
              <w:rPr>
                <w:sz w:val="22"/>
                <w:szCs w:val="22"/>
              </w:rPr>
              <w:t>E</w:t>
            </w: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887070">
              <w:rPr>
                <w:sz w:val="22"/>
                <w:szCs w:val="22"/>
              </w:rPr>
              <w:t xml:space="preserve"> 9. května 2019</w:t>
            </w:r>
            <w:bookmarkStart w:id="0" w:name="_GoBack"/>
            <w:bookmarkEnd w:id="0"/>
          </w:p>
        </w:tc>
        <w:tc>
          <w:tcPr>
            <w:tcW w:w="5760" w:type="dxa"/>
            <w:gridSpan w:val="7"/>
            <w:vAlign w:val="center"/>
          </w:tcPr>
          <w:p w:rsidR="00B411DB" w:rsidRPr="00C50B27" w:rsidRDefault="00B411DB" w:rsidP="00362AB0">
            <w:pPr>
              <w:rPr>
                <w:sz w:val="22"/>
                <w:szCs w:val="22"/>
              </w:rPr>
            </w:pPr>
            <w:r w:rsidRPr="00C50B27">
              <w:rPr>
                <w:sz w:val="22"/>
                <w:szCs w:val="22"/>
              </w:rPr>
              <w:t>Podpis:</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DD8" w:rsidRDefault="00AB3DD8">
      <w:r>
        <w:separator/>
      </w:r>
    </w:p>
  </w:endnote>
  <w:endnote w:type="continuationSeparator" w:id="0">
    <w:p w:rsidR="00AB3DD8" w:rsidRDefault="00AB3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DD8" w:rsidRDefault="00AB3DD8">
      <w:r>
        <w:separator/>
      </w:r>
    </w:p>
  </w:footnote>
  <w:footnote w:type="continuationSeparator" w:id="0">
    <w:p w:rsidR="00AB3DD8" w:rsidRDefault="00AB3DD8">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7AB"/>
    <w:rsid w:val="000A5DB0"/>
    <w:rsid w:val="00154F27"/>
    <w:rsid w:val="00362AB0"/>
    <w:rsid w:val="003F5DA2"/>
    <w:rsid w:val="004E0B25"/>
    <w:rsid w:val="00512982"/>
    <w:rsid w:val="00522994"/>
    <w:rsid w:val="00526D47"/>
    <w:rsid w:val="0055255D"/>
    <w:rsid w:val="005C219A"/>
    <w:rsid w:val="00671DEA"/>
    <w:rsid w:val="006847E2"/>
    <w:rsid w:val="007553A2"/>
    <w:rsid w:val="008614B3"/>
    <w:rsid w:val="00887070"/>
    <w:rsid w:val="009A27D5"/>
    <w:rsid w:val="00AB3DD8"/>
    <w:rsid w:val="00B411DB"/>
    <w:rsid w:val="00BA3203"/>
    <w:rsid w:val="00C50B27"/>
    <w:rsid w:val="00CA7D64"/>
    <w:rsid w:val="00D05C79"/>
    <w:rsid w:val="00DC1BF5"/>
    <w:rsid w:val="00E709EA"/>
    <w:rsid w:val="00ED2FBE"/>
    <w:rsid w:val="00F1326B"/>
    <w:rsid w:val="00FF27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ECCDB3-9A8F-4E16-B19B-79D52F7DD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arupska\Downloads\priloha%20&#269;.%202_2-2019_POSUDEK%20OPONENTA%20BAKAL&#193;&#344;SK&#201;%20PR&#193;CE_2015.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priloha č. 2_2-2019_POSUDEK OPONENTA BAKALÁŘSKÉ PRÁCE_2015.dot</Template>
  <TotalTime>1</TotalTime>
  <Pages>1</Pages>
  <Words>372</Words>
  <Characters>2195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Helena Skarupská</dc:creator>
  <cp:keywords/>
  <cp:lastModifiedBy>Helena Skarupská</cp:lastModifiedBy>
  <cp:revision>2</cp:revision>
  <cp:lastPrinted>2012-04-25T08:21:00Z</cp:lastPrinted>
  <dcterms:created xsi:type="dcterms:W3CDTF">2019-05-09T11:27:00Z</dcterms:created>
  <dcterms:modified xsi:type="dcterms:W3CDTF">2019-05-09T11:27:00Z</dcterms:modified>
</cp:coreProperties>
</file>