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B655B9" w14:paraId="528DD997" w14:textId="77777777" w:rsidTr="00BB095F">
        <w:tc>
          <w:tcPr>
            <w:tcW w:w="9828" w:type="dxa"/>
            <w:gridSpan w:val="9"/>
          </w:tcPr>
          <w:p w14:paraId="48F3F86A" w14:textId="13243F10" w:rsidR="006847E2" w:rsidRPr="00B655B9" w:rsidRDefault="00934626" w:rsidP="00AD2438">
            <w:pPr>
              <w:jc w:val="center"/>
              <w:rPr>
                <w:lang w:val="en-US"/>
              </w:rPr>
            </w:pPr>
            <w:r w:rsidRPr="00B655B9">
              <w:rPr>
                <w:b/>
                <w:lang w:val="en-US"/>
              </w:rPr>
              <w:t xml:space="preserve">THESIS </w:t>
            </w:r>
            <w:r w:rsidR="003A69C4" w:rsidRPr="00B655B9">
              <w:rPr>
                <w:b/>
                <w:lang w:val="en-US"/>
              </w:rPr>
              <w:t>SUPERVISOR</w:t>
            </w:r>
            <w:r w:rsidR="008D46AC">
              <w:rPr>
                <w:b/>
                <w:lang w:val="en-US"/>
              </w:rPr>
              <w:t>’</w:t>
            </w:r>
            <w:r w:rsidR="009875B9" w:rsidRPr="00B655B9">
              <w:rPr>
                <w:b/>
                <w:lang w:val="en-US"/>
              </w:rPr>
              <w:t xml:space="preserve">S </w:t>
            </w:r>
            <w:r w:rsidR="003A69C4" w:rsidRPr="00B655B9">
              <w:rPr>
                <w:b/>
                <w:lang w:val="en-US"/>
              </w:rPr>
              <w:t>ASSESSMENT</w:t>
            </w:r>
          </w:p>
        </w:tc>
      </w:tr>
      <w:tr w:rsidR="006847E2" w:rsidRPr="00B655B9" w14:paraId="5910D788" w14:textId="77777777" w:rsidTr="00BB095F">
        <w:tc>
          <w:tcPr>
            <w:tcW w:w="3348" w:type="dxa"/>
          </w:tcPr>
          <w:p w14:paraId="26E162F4" w14:textId="77777777" w:rsidR="006847E2" w:rsidRPr="00B655B9" w:rsidRDefault="00967103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Student’s</w:t>
            </w:r>
            <w:r w:rsidR="003043DF" w:rsidRPr="00B655B9">
              <w:rPr>
                <w:lang w:val="en-US"/>
              </w:rPr>
              <w:t xml:space="preserve"> </w:t>
            </w:r>
            <w:r w:rsidR="009875B9" w:rsidRPr="00B655B9">
              <w:rPr>
                <w:lang w:val="en-US"/>
              </w:rPr>
              <w:t xml:space="preserve">full </w:t>
            </w:r>
            <w:r w:rsidR="00836F0C" w:rsidRPr="00B655B9">
              <w:rPr>
                <w:lang w:val="en-US"/>
              </w:rPr>
              <w:t>n</w:t>
            </w:r>
            <w:r w:rsidR="003043DF" w:rsidRPr="00B655B9">
              <w:rPr>
                <w:lang w:val="en-US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F9DF01A" w14:textId="27AE7137" w:rsidR="006847E2" w:rsidRPr="00B655B9" w:rsidRDefault="00E4277A" w:rsidP="00362AB0">
            <w:pPr>
              <w:rPr>
                <w:lang w:val="en-US"/>
              </w:rPr>
            </w:pPr>
            <w:r>
              <w:rPr>
                <w:color w:val="000000"/>
              </w:rPr>
              <w:t xml:space="preserve">Pavel </w:t>
            </w:r>
            <w:r w:rsidRPr="00E4277A">
              <w:rPr>
                <w:color w:val="000000"/>
              </w:rPr>
              <w:t>Snášel</w:t>
            </w:r>
          </w:p>
        </w:tc>
      </w:tr>
      <w:tr w:rsidR="006847E2" w:rsidRPr="00B655B9" w14:paraId="5E1E9FBF" w14:textId="77777777" w:rsidTr="00BB095F">
        <w:tc>
          <w:tcPr>
            <w:tcW w:w="3348" w:type="dxa"/>
          </w:tcPr>
          <w:p w14:paraId="76295E2F" w14:textId="77777777" w:rsidR="006847E2" w:rsidRPr="00B655B9" w:rsidRDefault="00146DE3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 xml:space="preserve">Thesis </w:t>
            </w:r>
            <w:r w:rsidR="009875B9" w:rsidRPr="00B655B9">
              <w:rPr>
                <w:lang w:val="en-US"/>
              </w:rPr>
              <w:t>title</w:t>
            </w:r>
          </w:p>
        </w:tc>
        <w:tc>
          <w:tcPr>
            <w:tcW w:w="6480" w:type="dxa"/>
            <w:gridSpan w:val="8"/>
          </w:tcPr>
          <w:p w14:paraId="2C0F32DA" w14:textId="6E735BB9" w:rsidR="006847E2" w:rsidRPr="00B655B9" w:rsidRDefault="004C3940" w:rsidP="00362AB0">
            <w:pPr>
              <w:rPr>
                <w:lang w:val="en-US"/>
              </w:rPr>
            </w:pPr>
            <w:r>
              <w:rPr>
                <w:lang w:val="en-US"/>
              </w:rPr>
              <w:t>Uses of the Bible and Rhetorical Devices in Selected Speeches by Martin Luther King, Jr.</w:t>
            </w:r>
          </w:p>
        </w:tc>
      </w:tr>
      <w:tr w:rsidR="006847E2" w:rsidRPr="00B655B9" w14:paraId="3520C56A" w14:textId="77777777" w:rsidTr="00BB095F">
        <w:tc>
          <w:tcPr>
            <w:tcW w:w="3348" w:type="dxa"/>
          </w:tcPr>
          <w:p w14:paraId="57E35853" w14:textId="77777777" w:rsidR="006847E2" w:rsidRPr="00B655B9" w:rsidRDefault="007634D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Supervisor</w:t>
            </w:r>
            <w:r w:rsidR="00967103" w:rsidRPr="00B655B9">
              <w:rPr>
                <w:lang w:val="en-US"/>
              </w:rPr>
              <w:t>’s</w:t>
            </w:r>
            <w:r w:rsidR="009875B9" w:rsidRPr="00B655B9">
              <w:rPr>
                <w:lang w:val="en-US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47C03E3F" w14:textId="395FAD4A" w:rsidR="006847E2" w:rsidRPr="00B655B9" w:rsidRDefault="001C0B0F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Daniel Sampey, MFA</w:t>
            </w:r>
          </w:p>
        </w:tc>
      </w:tr>
      <w:tr w:rsidR="006847E2" w:rsidRPr="00B655B9" w14:paraId="522D509D" w14:textId="77777777" w:rsidTr="00BB095F">
        <w:tc>
          <w:tcPr>
            <w:tcW w:w="3348" w:type="dxa"/>
          </w:tcPr>
          <w:p w14:paraId="454234C5" w14:textId="77777777" w:rsidR="006847E2" w:rsidRPr="00B655B9" w:rsidRDefault="009875B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17EF4B6D" w14:textId="77777777" w:rsidR="006847E2" w:rsidRPr="00B655B9" w:rsidRDefault="00CD4F8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English for Business Administration</w:t>
            </w:r>
          </w:p>
        </w:tc>
      </w:tr>
      <w:tr w:rsidR="006847E2" w:rsidRPr="00B655B9" w14:paraId="15033317" w14:textId="77777777" w:rsidTr="00BB095F">
        <w:tc>
          <w:tcPr>
            <w:tcW w:w="3348" w:type="dxa"/>
          </w:tcPr>
          <w:p w14:paraId="2F7A83D5" w14:textId="77777777" w:rsidR="006847E2" w:rsidRPr="00B655B9" w:rsidRDefault="009875B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Mode</w:t>
            </w:r>
            <w:r w:rsidR="005B053C" w:rsidRPr="00B655B9">
              <w:rPr>
                <w:lang w:val="en-US"/>
              </w:rPr>
              <w:t xml:space="preserve"> of </w:t>
            </w:r>
            <w:r w:rsidR="00836F0C" w:rsidRPr="00B655B9">
              <w:rPr>
                <w:lang w:val="en-US"/>
              </w:rPr>
              <w:t>s</w:t>
            </w:r>
            <w:r w:rsidR="005B053C" w:rsidRPr="00B655B9">
              <w:rPr>
                <w:lang w:val="en-US"/>
              </w:rPr>
              <w:t>tudy</w:t>
            </w:r>
          </w:p>
        </w:tc>
        <w:tc>
          <w:tcPr>
            <w:tcW w:w="6480" w:type="dxa"/>
            <w:gridSpan w:val="8"/>
          </w:tcPr>
          <w:p w14:paraId="0A205255" w14:textId="77777777" w:rsidR="006847E2" w:rsidRPr="00B655B9" w:rsidRDefault="00CD4F89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Full-time</w:t>
            </w:r>
          </w:p>
        </w:tc>
      </w:tr>
      <w:tr w:rsidR="006847E2" w:rsidRPr="00B655B9" w14:paraId="61EB13B5" w14:textId="77777777" w:rsidTr="00BB095F">
        <w:tc>
          <w:tcPr>
            <w:tcW w:w="3348" w:type="dxa"/>
            <w:vAlign w:val="center"/>
          </w:tcPr>
          <w:p w14:paraId="36CBB347" w14:textId="77777777" w:rsidR="006847E2" w:rsidRPr="00B655B9" w:rsidRDefault="009875B9" w:rsidP="00362AB0">
            <w:pPr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t>Thesis</w:t>
            </w:r>
            <w:r w:rsidR="00073326" w:rsidRPr="00B655B9">
              <w:rPr>
                <w:b/>
                <w:lang w:val="en-US"/>
              </w:rPr>
              <w:t xml:space="preserve"> </w:t>
            </w:r>
            <w:r w:rsidR="00836F0C" w:rsidRPr="00B655B9">
              <w:rPr>
                <w:b/>
                <w:lang w:val="en-US"/>
              </w:rPr>
              <w:t>e</w:t>
            </w:r>
            <w:r w:rsidR="00073326" w:rsidRPr="00B655B9">
              <w:rPr>
                <w:b/>
                <w:lang w:val="en-US"/>
              </w:rPr>
              <w:t xml:space="preserve">valuation </w:t>
            </w:r>
            <w:r w:rsidR="00836F0C" w:rsidRPr="00B655B9">
              <w:rPr>
                <w:b/>
                <w:lang w:val="en-US"/>
              </w:rPr>
              <w:t>c</w:t>
            </w:r>
            <w:r w:rsidR="00073326" w:rsidRPr="00B655B9">
              <w:rPr>
                <w:b/>
                <w:lang w:val="en-US"/>
              </w:rPr>
              <w:t>riteria</w:t>
            </w:r>
          </w:p>
        </w:tc>
        <w:tc>
          <w:tcPr>
            <w:tcW w:w="6480" w:type="dxa"/>
            <w:gridSpan w:val="8"/>
          </w:tcPr>
          <w:p w14:paraId="3FA96DEE" w14:textId="77777777" w:rsidR="006847E2" w:rsidRPr="00B655B9" w:rsidRDefault="00073326" w:rsidP="00AD2438">
            <w:pPr>
              <w:jc w:val="right"/>
              <w:rPr>
                <w:lang w:val="en-US"/>
              </w:rPr>
            </w:pPr>
            <w:r w:rsidRPr="00B655B9">
              <w:rPr>
                <w:b/>
                <w:lang w:val="en-US"/>
              </w:rPr>
              <w:t xml:space="preserve">Classification grade according to </w:t>
            </w:r>
            <w:r w:rsidR="006847E2" w:rsidRPr="00B655B9">
              <w:rPr>
                <w:b/>
                <w:lang w:val="en-US"/>
              </w:rPr>
              <w:t>ECTS</w:t>
            </w:r>
            <w:r w:rsidRPr="00B655B9">
              <w:rPr>
                <w:b/>
                <w:lang w:val="en-US"/>
              </w:rPr>
              <w:t xml:space="preserve"> </w:t>
            </w:r>
          </w:p>
        </w:tc>
      </w:tr>
      <w:tr w:rsidR="006847E2" w:rsidRPr="00B655B9" w14:paraId="064E7554" w14:textId="77777777" w:rsidTr="00BB095F">
        <w:tc>
          <w:tcPr>
            <w:tcW w:w="9828" w:type="dxa"/>
            <w:gridSpan w:val="9"/>
            <w:shd w:val="clear" w:color="auto" w:fill="A6A6A6"/>
          </w:tcPr>
          <w:p w14:paraId="125FF534" w14:textId="77777777" w:rsidR="006847E2" w:rsidRPr="00B655B9" w:rsidRDefault="00401253" w:rsidP="00362AB0">
            <w:pPr>
              <w:rPr>
                <w:color w:val="FFFFFF"/>
                <w:lang w:val="en-US"/>
              </w:rPr>
            </w:pPr>
            <w:r w:rsidRPr="00B655B9">
              <w:rPr>
                <w:b/>
                <w:color w:val="FFFFFF"/>
                <w:lang w:val="en-US"/>
              </w:rPr>
              <w:t>Structure</w:t>
            </w:r>
          </w:p>
        </w:tc>
      </w:tr>
      <w:tr w:rsidR="006847E2" w:rsidRPr="00B655B9" w14:paraId="0D3A35D7" w14:textId="77777777" w:rsidTr="00BB095F">
        <w:tc>
          <w:tcPr>
            <w:tcW w:w="6791" w:type="dxa"/>
            <w:gridSpan w:val="3"/>
          </w:tcPr>
          <w:p w14:paraId="0AF7DC27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Outline and division</w:t>
            </w:r>
          </w:p>
        </w:tc>
        <w:tc>
          <w:tcPr>
            <w:tcW w:w="507" w:type="dxa"/>
          </w:tcPr>
          <w:p w14:paraId="61C58654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71BF2D43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E3860F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3EDE1A3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7F62399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8C0884F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4E44F816" w14:textId="77777777" w:rsidTr="00BB095F">
        <w:tc>
          <w:tcPr>
            <w:tcW w:w="6791" w:type="dxa"/>
            <w:gridSpan w:val="3"/>
          </w:tcPr>
          <w:p w14:paraId="0D302564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Language level</w:t>
            </w:r>
          </w:p>
        </w:tc>
        <w:tc>
          <w:tcPr>
            <w:tcW w:w="507" w:type="dxa"/>
          </w:tcPr>
          <w:p w14:paraId="0B172E38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354D95D" w14:textId="77777777" w:rsidR="006847E2" w:rsidRPr="001204AC" w:rsidRDefault="006847E2" w:rsidP="00AD2438">
            <w:pPr>
              <w:jc w:val="center"/>
              <w:rPr>
                <w:lang w:val="en-US"/>
              </w:rPr>
            </w:pPr>
            <w:r w:rsidRPr="001204AC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9236F0C" w14:textId="77777777" w:rsidR="006847E2" w:rsidRPr="001204AC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1204AC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1F67E3E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F9F8FE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76163F8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6B760049" w14:textId="77777777" w:rsidTr="00BB095F">
        <w:tc>
          <w:tcPr>
            <w:tcW w:w="6791" w:type="dxa"/>
            <w:gridSpan w:val="3"/>
          </w:tcPr>
          <w:p w14:paraId="46EE3969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Formatting</w:t>
            </w:r>
            <w:r w:rsidR="009875B9" w:rsidRPr="00B655B9">
              <w:rPr>
                <w:lang w:val="en-US"/>
              </w:rPr>
              <w:t xml:space="preserve"> (citations, </w:t>
            </w:r>
            <w:r w:rsidR="00382E0D" w:rsidRPr="00B655B9">
              <w:rPr>
                <w:lang w:val="en-US"/>
              </w:rPr>
              <w:t>presentation</w:t>
            </w:r>
            <w:r w:rsidR="009875B9" w:rsidRPr="00B655B9">
              <w:rPr>
                <w:lang w:val="en-US"/>
              </w:rPr>
              <w:t>)</w:t>
            </w:r>
          </w:p>
        </w:tc>
        <w:tc>
          <w:tcPr>
            <w:tcW w:w="507" w:type="dxa"/>
          </w:tcPr>
          <w:p w14:paraId="3C1D4DA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B39F290" w14:textId="77777777" w:rsidR="006847E2" w:rsidRPr="00C5719E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C5719E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091B5CC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79C3D9D2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98833B7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934D903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79B42DE8" w14:textId="77777777" w:rsidTr="00BB095F">
        <w:tc>
          <w:tcPr>
            <w:tcW w:w="9828" w:type="dxa"/>
            <w:gridSpan w:val="9"/>
            <w:shd w:val="clear" w:color="auto" w:fill="A6A6A6"/>
          </w:tcPr>
          <w:p w14:paraId="28F5D334" w14:textId="77777777" w:rsidR="006847E2" w:rsidRPr="00B655B9" w:rsidRDefault="00836F0C" w:rsidP="00362AB0">
            <w:pPr>
              <w:rPr>
                <w:lang w:val="en-US"/>
              </w:rPr>
            </w:pPr>
            <w:r w:rsidRPr="00B655B9">
              <w:rPr>
                <w:b/>
                <w:color w:val="FFFFFF"/>
                <w:lang w:val="en-US"/>
              </w:rPr>
              <w:t>Content</w:t>
            </w:r>
          </w:p>
        </w:tc>
      </w:tr>
      <w:tr w:rsidR="006847E2" w:rsidRPr="00B655B9" w14:paraId="30E9E97F" w14:textId="77777777" w:rsidTr="00BB095F">
        <w:tc>
          <w:tcPr>
            <w:tcW w:w="6791" w:type="dxa"/>
            <w:gridSpan w:val="3"/>
          </w:tcPr>
          <w:p w14:paraId="10520A15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36597137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20591D8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5CF8A82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601605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DDAA009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73A415A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1AF58CE1" w14:textId="77777777" w:rsidTr="00BB095F">
        <w:tc>
          <w:tcPr>
            <w:tcW w:w="6791" w:type="dxa"/>
            <w:gridSpan w:val="3"/>
          </w:tcPr>
          <w:p w14:paraId="18AF71C6" w14:textId="77777777" w:rsidR="006847E2" w:rsidRPr="00B655B9" w:rsidRDefault="007634D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Sources and their utilization</w:t>
            </w:r>
          </w:p>
        </w:tc>
        <w:tc>
          <w:tcPr>
            <w:tcW w:w="507" w:type="dxa"/>
          </w:tcPr>
          <w:p w14:paraId="1DAC7B18" w14:textId="77777777" w:rsidR="006847E2" w:rsidRPr="0080024F" w:rsidRDefault="006847E2" w:rsidP="00AD2438">
            <w:pPr>
              <w:jc w:val="center"/>
              <w:rPr>
                <w:lang w:val="en-US"/>
              </w:rPr>
            </w:pPr>
            <w:r w:rsidRPr="0080024F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7CFB0A1A" w14:textId="77777777" w:rsidR="006847E2" w:rsidRPr="0080024F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80024F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45BF851A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F620172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DDE6BC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8DA54D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043BA416" w14:textId="77777777" w:rsidTr="00BB095F">
        <w:tc>
          <w:tcPr>
            <w:tcW w:w="6791" w:type="dxa"/>
            <w:gridSpan w:val="3"/>
          </w:tcPr>
          <w:p w14:paraId="592A663C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4AA0E51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198250CB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37624B9F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50FBDE5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698E7A30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19F26C91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08926339" w14:textId="77777777" w:rsidTr="00BB095F">
        <w:tc>
          <w:tcPr>
            <w:tcW w:w="6791" w:type="dxa"/>
            <w:gridSpan w:val="3"/>
          </w:tcPr>
          <w:p w14:paraId="7F129650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>Level of</w:t>
            </w:r>
            <w:r w:rsidR="00836F0C" w:rsidRPr="00B655B9">
              <w:rPr>
                <w:lang w:val="en-US"/>
              </w:rPr>
              <w:t xml:space="preserve"> analy</w:t>
            </w:r>
            <w:r w:rsidRPr="00B655B9">
              <w:rPr>
                <w:lang w:val="en-US"/>
              </w:rPr>
              <w:t>tical and interpretive components</w:t>
            </w:r>
          </w:p>
        </w:tc>
        <w:tc>
          <w:tcPr>
            <w:tcW w:w="507" w:type="dxa"/>
          </w:tcPr>
          <w:p w14:paraId="071D6F5B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0F45A5F1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7DFBC4A5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EB3F3B0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1898899F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EE454B5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46A64B17" w14:textId="77777777" w:rsidTr="00BB095F">
        <w:tc>
          <w:tcPr>
            <w:tcW w:w="6791" w:type="dxa"/>
            <w:gridSpan w:val="3"/>
          </w:tcPr>
          <w:p w14:paraId="72F52F69" w14:textId="77777777" w:rsidR="006847E2" w:rsidRPr="00B655B9" w:rsidRDefault="007634D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Formulation of</w:t>
            </w:r>
            <w:r w:rsidR="00836F0C" w:rsidRPr="00B655B9">
              <w:rPr>
                <w:lang w:val="en-US"/>
              </w:rPr>
              <w:t xml:space="preserve"> conclusions</w:t>
            </w:r>
            <w:r w:rsidRPr="00B655B9">
              <w:rPr>
                <w:lang w:val="en-US"/>
              </w:rPr>
              <w:t xml:space="preserve"> and meeting the objectives</w:t>
            </w:r>
          </w:p>
        </w:tc>
        <w:tc>
          <w:tcPr>
            <w:tcW w:w="507" w:type="dxa"/>
          </w:tcPr>
          <w:p w14:paraId="4328C7B4" w14:textId="77777777" w:rsidR="006847E2" w:rsidRPr="00B655B9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B655B9">
              <w:rPr>
                <w:b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0E82284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24FBDC7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30458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E8E5ED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7C97550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09E0FB17" w14:textId="77777777" w:rsidTr="00BB095F">
        <w:tc>
          <w:tcPr>
            <w:tcW w:w="6791" w:type="dxa"/>
            <w:gridSpan w:val="3"/>
          </w:tcPr>
          <w:p w14:paraId="749B80B4" w14:textId="77777777" w:rsidR="006847E2" w:rsidRPr="00B655B9" w:rsidRDefault="007634DC" w:rsidP="007634DC">
            <w:pPr>
              <w:rPr>
                <w:lang w:val="en-US"/>
              </w:rPr>
            </w:pPr>
            <w:r w:rsidRPr="00B655B9">
              <w:rPr>
                <w:lang w:val="en-US"/>
              </w:rPr>
              <w:t>Originality and v</w:t>
            </w:r>
            <w:r w:rsidR="00967103" w:rsidRPr="00B655B9">
              <w:rPr>
                <w:lang w:val="en-US"/>
              </w:rPr>
              <w:t xml:space="preserve">ocational </w:t>
            </w:r>
            <w:r w:rsidRPr="00B655B9">
              <w:rPr>
                <w:lang w:val="en-US"/>
              </w:rPr>
              <w:t>contribution</w:t>
            </w:r>
          </w:p>
        </w:tc>
        <w:tc>
          <w:tcPr>
            <w:tcW w:w="507" w:type="dxa"/>
          </w:tcPr>
          <w:p w14:paraId="0CA560F2" w14:textId="77777777" w:rsidR="006847E2" w:rsidRPr="001204AC" w:rsidRDefault="006847E2" w:rsidP="00AD2438">
            <w:pPr>
              <w:jc w:val="center"/>
              <w:rPr>
                <w:lang w:val="en-US"/>
              </w:rPr>
            </w:pPr>
            <w:r w:rsidRPr="001204AC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3F84D897" w14:textId="77777777" w:rsidR="006847E2" w:rsidRPr="001204AC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1204AC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6675E6E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4291CA4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83C93CC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6FED93E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2E9D064A" w14:textId="77777777" w:rsidTr="00BB095F">
        <w:tc>
          <w:tcPr>
            <w:tcW w:w="9828" w:type="dxa"/>
            <w:gridSpan w:val="9"/>
          </w:tcPr>
          <w:p w14:paraId="170D537C" w14:textId="479AD9EF" w:rsidR="006847E2" w:rsidRDefault="00C11E00" w:rsidP="00B51AB6">
            <w:pPr>
              <w:ind w:left="145" w:right="109"/>
              <w:jc w:val="both"/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t>Evaluation justification</w:t>
            </w:r>
            <w:r w:rsidR="001C1CA8" w:rsidRPr="00B655B9">
              <w:rPr>
                <w:b/>
                <w:lang w:val="en-US"/>
              </w:rPr>
              <w:t xml:space="preserve"> (</w:t>
            </w:r>
            <w:r w:rsidR="00382E0D" w:rsidRPr="00B655B9">
              <w:rPr>
                <w:b/>
                <w:lang w:val="en-US"/>
              </w:rPr>
              <w:t>strengths</w:t>
            </w:r>
            <w:r w:rsidRPr="00B655B9">
              <w:rPr>
                <w:b/>
                <w:lang w:val="en-US"/>
              </w:rPr>
              <w:t xml:space="preserve"> and weaknesses</w:t>
            </w:r>
            <w:r w:rsidR="001C1CA8" w:rsidRPr="00B655B9">
              <w:rPr>
                <w:b/>
                <w:lang w:val="en-US"/>
              </w:rPr>
              <w:t xml:space="preserve"> of thesis):</w:t>
            </w:r>
          </w:p>
          <w:p w14:paraId="1AA77C12" w14:textId="77777777" w:rsidR="00936AB7" w:rsidRPr="00B655B9" w:rsidRDefault="00936AB7" w:rsidP="00B51AB6">
            <w:pPr>
              <w:ind w:left="145" w:right="109"/>
              <w:jc w:val="both"/>
              <w:rPr>
                <w:b/>
                <w:lang w:val="en-US"/>
              </w:rPr>
            </w:pPr>
          </w:p>
          <w:p w14:paraId="736677D7" w14:textId="47E4D93F" w:rsidR="005C253B" w:rsidRDefault="00531EB8" w:rsidP="00B51AB6">
            <w:pPr>
              <w:ind w:left="145" w:right="10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1527A8">
              <w:rPr>
                <w:lang w:val="en-US"/>
              </w:rPr>
              <w:t xml:space="preserve">is a </w:t>
            </w:r>
            <w:r w:rsidR="00E4650A">
              <w:rPr>
                <w:lang w:val="en-US"/>
              </w:rPr>
              <w:t>generally</w:t>
            </w:r>
            <w:r w:rsidR="001527A8">
              <w:rPr>
                <w:lang w:val="en-US"/>
              </w:rPr>
              <w:t xml:space="preserve"> well-researched and well-written </w:t>
            </w:r>
            <w:r>
              <w:rPr>
                <w:lang w:val="en-US"/>
              </w:rPr>
              <w:t>bachelor’s theses</w:t>
            </w:r>
            <w:r w:rsidR="00E4650A">
              <w:rPr>
                <w:lang w:val="en-US"/>
              </w:rPr>
              <w:t xml:space="preserve"> with clear research goals</w:t>
            </w:r>
            <w:r>
              <w:rPr>
                <w:lang w:val="en-US"/>
              </w:rPr>
              <w:t xml:space="preserve"> </w:t>
            </w:r>
            <w:r w:rsidR="00E4650A">
              <w:rPr>
                <w:lang w:val="en-US"/>
              </w:rPr>
              <w:t xml:space="preserve">and conclusions supported by </w:t>
            </w:r>
            <w:r w:rsidR="000D0897">
              <w:rPr>
                <w:lang w:val="en-US"/>
              </w:rPr>
              <w:t>solid and diverse types of evidence</w:t>
            </w:r>
            <w:r w:rsidR="00567BE0">
              <w:rPr>
                <w:lang w:val="en-US"/>
              </w:rPr>
              <w:t>.</w:t>
            </w:r>
            <w:r w:rsidR="002D5FF7">
              <w:rPr>
                <w:lang w:val="en-US"/>
              </w:rPr>
              <w:t xml:space="preserve"> </w:t>
            </w:r>
            <w:r w:rsidR="00605401">
              <w:rPr>
                <w:lang w:val="en-US"/>
              </w:rPr>
              <w:t>T</w:t>
            </w:r>
            <w:r w:rsidR="004F7A9C">
              <w:rPr>
                <w:lang w:val="en-US"/>
              </w:rPr>
              <w:t xml:space="preserve">he BT writer </w:t>
            </w:r>
            <w:r w:rsidR="00391AB8">
              <w:rPr>
                <w:lang w:val="en-US"/>
              </w:rPr>
              <w:t xml:space="preserve">himself </w:t>
            </w:r>
            <w:r w:rsidR="005C253B">
              <w:rPr>
                <w:lang w:val="en-US"/>
              </w:rPr>
              <w:t xml:space="preserve">wisely </w:t>
            </w:r>
            <w:r w:rsidR="004F7A9C">
              <w:rPr>
                <w:lang w:val="en-US"/>
              </w:rPr>
              <w:t>chose t</w:t>
            </w:r>
            <w:r w:rsidR="00605401">
              <w:rPr>
                <w:lang w:val="en-US"/>
              </w:rPr>
              <w:t>wo speeches by King given 12 years</w:t>
            </w:r>
            <w:r w:rsidR="00391AB8">
              <w:rPr>
                <w:lang w:val="en-US"/>
              </w:rPr>
              <w:t xml:space="preserve"> apart</w:t>
            </w:r>
            <w:r w:rsidR="004F7A9C">
              <w:rPr>
                <w:lang w:val="en-US"/>
              </w:rPr>
              <w:t>, i.e. with greatly differing contexts and messages</w:t>
            </w:r>
            <w:r w:rsidR="00F85BD5">
              <w:rPr>
                <w:lang w:val="en-US"/>
              </w:rPr>
              <w:t xml:space="preserve">. The choice of these two speeches </w:t>
            </w:r>
            <w:r w:rsidR="00391AB8">
              <w:rPr>
                <w:lang w:val="en-US"/>
              </w:rPr>
              <w:t>provide</w:t>
            </w:r>
            <w:r w:rsidR="00F85BD5">
              <w:rPr>
                <w:lang w:val="en-US"/>
              </w:rPr>
              <w:t>s</w:t>
            </w:r>
            <w:r w:rsidR="00391AB8">
              <w:rPr>
                <w:lang w:val="en-US"/>
              </w:rPr>
              <w:t xml:space="preserve"> a fine opportunity to examine </w:t>
            </w:r>
            <w:r w:rsidR="00D04C25">
              <w:rPr>
                <w:lang w:val="en-US"/>
              </w:rPr>
              <w:t xml:space="preserve">not only how King changed his </w:t>
            </w:r>
            <w:r w:rsidR="00391AB8">
              <w:rPr>
                <w:lang w:val="en-US"/>
              </w:rPr>
              <w:t>rhetoric</w:t>
            </w:r>
            <w:r w:rsidR="00D04C25">
              <w:rPr>
                <w:lang w:val="en-US"/>
              </w:rPr>
              <w:t>al usage of</w:t>
            </w:r>
            <w:r w:rsidR="00391AB8">
              <w:rPr>
                <w:lang w:val="en-US"/>
              </w:rPr>
              <w:t xml:space="preserve"> the Bible </w:t>
            </w:r>
            <w:r w:rsidR="00D04C25">
              <w:rPr>
                <w:lang w:val="en-US"/>
              </w:rPr>
              <w:t xml:space="preserve">during this 12-year period, but how these </w:t>
            </w:r>
            <w:r w:rsidR="008E1160">
              <w:rPr>
                <w:lang w:val="en-US"/>
              </w:rPr>
              <w:t xml:space="preserve">language </w:t>
            </w:r>
            <w:r w:rsidR="00D04C25">
              <w:rPr>
                <w:lang w:val="en-US"/>
              </w:rPr>
              <w:t xml:space="preserve">strategies </w:t>
            </w:r>
            <w:r w:rsidR="005C253B">
              <w:rPr>
                <w:lang w:val="en-US"/>
              </w:rPr>
              <w:t xml:space="preserve">fit </w:t>
            </w:r>
            <w:r w:rsidR="00F85BD5">
              <w:rPr>
                <w:lang w:val="en-US"/>
              </w:rPr>
              <w:t xml:space="preserve">with </w:t>
            </w:r>
            <w:r w:rsidR="005C253B">
              <w:rPr>
                <w:lang w:val="en-US"/>
              </w:rPr>
              <w:t>King’s changing, expanding goals</w:t>
            </w:r>
            <w:r w:rsidR="00155DFE">
              <w:rPr>
                <w:lang w:val="en-US"/>
              </w:rPr>
              <w:t xml:space="preserve"> beyond American Civil Rights</w:t>
            </w:r>
            <w:r w:rsidR="00AD767B">
              <w:rPr>
                <w:lang w:val="en-US"/>
              </w:rPr>
              <w:t>, e.g. combatting poverty and the US involvement in Vietnam</w:t>
            </w:r>
            <w:r w:rsidR="004F7A9C">
              <w:rPr>
                <w:lang w:val="en-US"/>
              </w:rPr>
              <w:t>.</w:t>
            </w:r>
            <w:r w:rsidR="00605401">
              <w:rPr>
                <w:lang w:val="en-US"/>
              </w:rPr>
              <w:t xml:space="preserve"> </w:t>
            </w:r>
          </w:p>
          <w:p w14:paraId="36F9FF5A" w14:textId="77777777" w:rsidR="005C253B" w:rsidRDefault="005C253B" w:rsidP="00B51AB6">
            <w:pPr>
              <w:ind w:left="145" w:right="109"/>
              <w:jc w:val="both"/>
              <w:rPr>
                <w:lang w:val="en-US"/>
              </w:rPr>
            </w:pPr>
          </w:p>
          <w:p w14:paraId="2106B9A3" w14:textId="3BAA3F07" w:rsidR="00E800FF" w:rsidRDefault="002D5FF7" w:rsidP="00B51AB6">
            <w:pPr>
              <w:ind w:left="145" w:right="10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work </w:t>
            </w:r>
            <w:r w:rsidR="008E1160">
              <w:rPr>
                <w:lang w:val="en-US"/>
              </w:rPr>
              <w:t>combines</w:t>
            </w:r>
            <w:r>
              <w:rPr>
                <w:lang w:val="en-US"/>
              </w:rPr>
              <w:t xml:space="preserve"> literature-culture </w:t>
            </w:r>
            <w:r w:rsidR="003D6DEF">
              <w:rPr>
                <w:lang w:val="en-US"/>
              </w:rPr>
              <w:t xml:space="preserve">research </w:t>
            </w:r>
            <w:r w:rsidR="00481B23">
              <w:rPr>
                <w:lang w:val="en-US"/>
              </w:rPr>
              <w:t xml:space="preserve">with </w:t>
            </w:r>
            <w:r w:rsidR="003D6DEF">
              <w:rPr>
                <w:lang w:val="en-US"/>
              </w:rPr>
              <w:t xml:space="preserve">a </w:t>
            </w:r>
            <w:r w:rsidR="00481B23">
              <w:rPr>
                <w:lang w:val="en-US"/>
              </w:rPr>
              <w:t xml:space="preserve">linguistic </w:t>
            </w:r>
            <w:r w:rsidR="003D6DEF">
              <w:rPr>
                <w:lang w:val="en-US"/>
              </w:rPr>
              <w:t>framework</w:t>
            </w:r>
            <w:r w:rsidR="009502B1">
              <w:rPr>
                <w:lang w:val="en-US"/>
              </w:rPr>
              <w:t xml:space="preserve">, </w:t>
            </w:r>
            <w:r w:rsidR="00481B23">
              <w:rPr>
                <w:lang w:val="en-US"/>
              </w:rPr>
              <w:t xml:space="preserve">with the results emerging as </w:t>
            </w:r>
            <w:r w:rsidR="00070867">
              <w:rPr>
                <w:lang w:val="en-US"/>
              </w:rPr>
              <w:t xml:space="preserve">a fine </w:t>
            </w:r>
            <w:r w:rsidR="00481B23">
              <w:rPr>
                <w:lang w:val="en-US"/>
              </w:rPr>
              <w:t>practical analysis</w:t>
            </w:r>
            <w:r w:rsidR="004D6609">
              <w:rPr>
                <w:lang w:val="en-US"/>
              </w:rPr>
              <w:t xml:space="preserve"> of the use of </w:t>
            </w:r>
            <w:r w:rsidR="00DB3AB4">
              <w:rPr>
                <w:lang w:val="en-US"/>
              </w:rPr>
              <w:t xml:space="preserve">persuasive </w:t>
            </w:r>
            <w:r w:rsidR="004D6609">
              <w:rPr>
                <w:lang w:val="en-US"/>
              </w:rPr>
              <w:t xml:space="preserve">oratory in the media age. The lit-cult aspects include, </w:t>
            </w:r>
            <w:r w:rsidR="009502B1">
              <w:rPr>
                <w:lang w:val="en-US"/>
              </w:rPr>
              <w:t xml:space="preserve">e.g. </w:t>
            </w:r>
            <w:r w:rsidR="00936AB7">
              <w:rPr>
                <w:lang w:val="en-US"/>
              </w:rPr>
              <w:t xml:space="preserve">relevant </w:t>
            </w:r>
            <w:r w:rsidR="009502B1">
              <w:rPr>
                <w:lang w:val="en-US"/>
              </w:rPr>
              <w:t xml:space="preserve">details of </w:t>
            </w:r>
            <w:r>
              <w:rPr>
                <w:lang w:val="en-US"/>
              </w:rPr>
              <w:t>King’s life</w:t>
            </w:r>
            <w:r w:rsidR="00936AB7">
              <w:rPr>
                <w:lang w:val="en-US"/>
              </w:rPr>
              <w:t xml:space="preserve"> (3-5)</w:t>
            </w:r>
            <w:r w:rsidR="00F36E70">
              <w:rPr>
                <w:lang w:val="en-US"/>
              </w:rPr>
              <w:t xml:space="preserve">, the </w:t>
            </w:r>
            <w:r w:rsidR="009502B1">
              <w:rPr>
                <w:lang w:val="en-US"/>
              </w:rPr>
              <w:t xml:space="preserve">broader </w:t>
            </w:r>
            <w:r w:rsidR="00F36E70">
              <w:rPr>
                <w:lang w:val="en-US"/>
              </w:rPr>
              <w:t>Civil Rights Movement</w:t>
            </w:r>
            <w:r w:rsidR="005A70E8">
              <w:rPr>
                <w:lang w:val="en-US"/>
              </w:rPr>
              <w:t xml:space="preserve"> along other supportive and adversarial organizations</w:t>
            </w:r>
            <w:r w:rsidR="00F36E70">
              <w:rPr>
                <w:lang w:val="en-US"/>
              </w:rPr>
              <w:t>, the Baptist denomination of Christianity in the context of this mo</w:t>
            </w:r>
            <w:r w:rsidR="005A70E8">
              <w:rPr>
                <w:lang w:val="en-US"/>
              </w:rPr>
              <w:t>vement</w:t>
            </w:r>
            <w:r w:rsidR="009502B1">
              <w:rPr>
                <w:lang w:val="en-US"/>
              </w:rPr>
              <w:t xml:space="preserve"> </w:t>
            </w:r>
            <w:r w:rsidR="006E5DDD">
              <w:rPr>
                <w:lang w:val="en-US"/>
              </w:rPr>
              <w:t>(11-13)</w:t>
            </w:r>
            <w:r w:rsidR="00DB3AB4">
              <w:rPr>
                <w:lang w:val="en-US"/>
              </w:rPr>
              <w:t>,</w:t>
            </w:r>
            <w:r w:rsidR="006E5DDD">
              <w:rPr>
                <w:lang w:val="en-US"/>
              </w:rPr>
              <w:t xml:space="preserve"> </w:t>
            </w:r>
            <w:r w:rsidR="009502B1">
              <w:rPr>
                <w:lang w:val="en-US"/>
              </w:rPr>
              <w:t xml:space="preserve">as well as other issues </w:t>
            </w:r>
            <w:r w:rsidR="004D6609">
              <w:rPr>
                <w:lang w:val="en-US"/>
              </w:rPr>
              <w:t>emphasized</w:t>
            </w:r>
            <w:r w:rsidR="00605401">
              <w:rPr>
                <w:lang w:val="en-US"/>
              </w:rPr>
              <w:t xml:space="preserve"> in different ways in the two selected </w:t>
            </w:r>
            <w:r w:rsidR="004D6609">
              <w:rPr>
                <w:lang w:val="en-US"/>
              </w:rPr>
              <w:t>speeches</w:t>
            </w:r>
            <w:r w:rsidR="006E5DDD">
              <w:rPr>
                <w:lang w:val="en-US"/>
              </w:rPr>
              <w:t xml:space="preserve"> (6-8)</w:t>
            </w:r>
            <w:r w:rsidR="004D6609">
              <w:rPr>
                <w:lang w:val="en-US"/>
              </w:rPr>
              <w:t xml:space="preserve">. </w:t>
            </w:r>
            <w:r w:rsidR="00547FD0">
              <w:rPr>
                <w:lang w:val="en-US"/>
              </w:rPr>
              <w:t xml:space="preserve">A general overview of King’s use of the Bible in </w:t>
            </w:r>
            <w:r w:rsidR="00936AB7">
              <w:rPr>
                <w:lang w:val="en-US"/>
              </w:rPr>
              <w:t xml:space="preserve">his writings and speeches is provided at the beginning of </w:t>
            </w:r>
            <w:r w:rsidR="006E5DDD">
              <w:rPr>
                <w:lang w:val="en-US"/>
              </w:rPr>
              <w:t xml:space="preserve">Chapter 2 </w:t>
            </w:r>
            <w:r w:rsidR="00856B1B">
              <w:rPr>
                <w:lang w:val="en-US"/>
              </w:rPr>
              <w:t xml:space="preserve">(14-15). </w:t>
            </w:r>
            <w:r w:rsidR="00361C21">
              <w:rPr>
                <w:lang w:val="en-US"/>
              </w:rPr>
              <w:t xml:space="preserve">The four main rhetorical elements </w:t>
            </w:r>
            <w:r w:rsidR="00070867">
              <w:rPr>
                <w:lang w:val="en-US"/>
              </w:rPr>
              <w:t xml:space="preserve">found to be </w:t>
            </w:r>
            <w:r w:rsidR="00856B1B">
              <w:rPr>
                <w:lang w:val="en-US"/>
              </w:rPr>
              <w:t xml:space="preserve">used most often by King were </w:t>
            </w:r>
            <w:r w:rsidR="00361C21">
              <w:rPr>
                <w:lang w:val="en-US"/>
              </w:rPr>
              <w:t>chose</w:t>
            </w:r>
            <w:r w:rsidR="002D3862">
              <w:rPr>
                <w:lang w:val="en-US"/>
              </w:rPr>
              <w:t>n</w:t>
            </w:r>
            <w:r w:rsidR="00856B1B">
              <w:rPr>
                <w:lang w:val="en-US"/>
              </w:rPr>
              <w:t>:</w:t>
            </w:r>
            <w:r w:rsidR="00361C21">
              <w:rPr>
                <w:lang w:val="en-US"/>
              </w:rPr>
              <w:t xml:space="preserve"> anaphora, metaphor, </w:t>
            </w:r>
            <w:r w:rsidR="002D3862">
              <w:rPr>
                <w:lang w:val="en-US"/>
              </w:rPr>
              <w:t xml:space="preserve">parallelism </w:t>
            </w:r>
            <w:r w:rsidR="00361C21">
              <w:rPr>
                <w:lang w:val="en-US"/>
              </w:rPr>
              <w:t>and allusion</w:t>
            </w:r>
            <w:r w:rsidR="00856B1B">
              <w:rPr>
                <w:lang w:val="en-US"/>
              </w:rPr>
              <w:t xml:space="preserve">. These </w:t>
            </w:r>
            <w:r w:rsidR="00BB77C6">
              <w:rPr>
                <w:lang w:val="en-US"/>
              </w:rPr>
              <w:t xml:space="preserve">devices </w:t>
            </w:r>
            <w:r w:rsidR="00856B1B">
              <w:rPr>
                <w:lang w:val="en-US"/>
              </w:rPr>
              <w:t xml:space="preserve">are </w:t>
            </w:r>
            <w:r w:rsidR="00BB77C6">
              <w:rPr>
                <w:lang w:val="en-US"/>
              </w:rPr>
              <w:t xml:space="preserve">then </w:t>
            </w:r>
            <w:r w:rsidR="00856B1B">
              <w:rPr>
                <w:lang w:val="en-US"/>
              </w:rPr>
              <w:t xml:space="preserve">each </w:t>
            </w:r>
            <w:r w:rsidR="00BB77C6">
              <w:rPr>
                <w:lang w:val="en-US"/>
              </w:rPr>
              <w:t xml:space="preserve">concisely </w:t>
            </w:r>
            <w:r w:rsidR="002D3862">
              <w:rPr>
                <w:lang w:val="en-US"/>
              </w:rPr>
              <w:t xml:space="preserve">explained and exemplified as used in the </w:t>
            </w:r>
            <w:r w:rsidR="00795803">
              <w:rPr>
                <w:lang w:val="en-US"/>
              </w:rPr>
              <w:t xml:space="preserve">chapters of the </w:t>
            </w:r>
            <w:r w:rsidR="002D3862">
              <w:rPr>
                <w:lang w:val="en-US"/>
              </w:rPr>
              <w:t xml:space="preserve">Bible </w:t>
            </w:r>
            <w:r w:rsidR="00795803">
              <w:rPr>
                <w:lang w:val="en-US"/>
              </w:rPr>
              <w:t xml:space="preserve">that King uses most often </w:t>
            </w:r>
            <w:r w:rsidR="002D3862">
              <w:rPr>
                <w:lang w:val="en-US"/>
              </w:rPr>
              <w:t>(</w:t>
            </w:r>
            <w:r w:rsidR="00E800FF">
              <w:rPr>
                <w:lang w:val="en-US"/>
              </w:rPr>
              <w:t>15-17).</w:t>
            </w:r>
          </w:p>
          <w:p w14:paraId="679369B6" w14:textId="77777777" w:rsidR="00E800FF" w:rsidRDefault="00E800FF" w:rsidP="00B51AB6">
            <w:pPr>
              <w:ind w:left="145" w:right="109"/>
              <w:jc w:val="both"/>
              <w:rPr>
                <w:lang w:val="en-US"/>
              </w:rPr>
            </w:pPr>
          </w:p>
          <w:p w14:paraId="0B675EA9" w14:textId="37B5B3BC" w:rsidR="009748C3" w:rsidRPr="00B655B9" w:rsidRDefault="0050461E" w:rsidP="00B51AB6">
            <w:pPr>
              <w:ind w:left="145" w:right="10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All of this theoretical and cultural background information is used quite specifically in the extensive </w:t>
            </w:r>
            <w:r w:rsidR="005E219D">
              <w:rPr>
                <w:lang w:val="en-US"/>
              </w:rPr>
              <w:t xml:space="preserve">18-page </w:t>
            </w:r>
            <w:r>
              <w:rPr>
                <w:lang w:val="en-US"/>
              </w:rPr>
              <w:t>analysis of the two speeches in Chapter 3</w:t>
            </w:r>
            <w:r w:rsidR="005E219D">
              <w:rPr>
                <w:lang w:val="en-US"/>
              </w:rPr>
              <w:t xml:space="preserve"> (18-34)</w:t>
            </w:r>
            <w:r w:rsidR="00361C21">
              <w:rPr>
                <w:lang w:val="en-US"/>
              </w:rPr>
              <w:t>.</w:t>
            </w:r>
            <w:r w:rsidR="009502B1">
              <w:rPr>
                <w:lang w:val="en-US"/>
              </w:rPr>
              <w:t xml:space="preserve"> </w:t>
            </w:r>
            <w:r w:rsidR="005E219D">
              <w:rPr>
                <w:lang w:val="en-US"/>
              </w:rPr>
              <w:t xml:space="preserve">As mentioned earlier, not only </w:t>
            </w:r>
            <w:r w:rsidR="007F113F">
              <w:rPr>
                <w:lang w:val="en-US"/>
              </w:rPr>
              <w:t xml:space="preserve">is the formal usage of each rhetorical strategy examined and </w:t>
            </w:r>
            <w:r w:rsidR="004B6A85">
              <w:rPr>
                <w:lang w:val="en-US"/>
              </w:rPr>
              <w:t>precisely</w:t>
            </w:r>
            <w:r w:rsidR="007F113F">
              <w:rPr>
                <w:lang w:val="en-US"/>
              </w:rPr>
              <w:t xml:space="preserve"> exemplified with </w:t>
            </w:r>
            <w:r w:rsidR="004B6A85">
              <w:rPr>
                <w:lang w:val="en-US"/>
              </w:rPr>
              <w:t xml:space="preserve">numerous </w:t>
            </w:r>
            <w:r w:rsidR="007F113F">
              <w:rPr>
                <w:lang w:val="en-US"/>
              </w:rPr>
              <w:t>direct citations from the primary texts</w:t>
            </w:r>
            <w:r w:rsidR="00E97C31">
              <w:rPr>
                <w:lang w:val="en-US"/>
              </w:rPr>
              <w:t xml:space="preserve"> (including audience responses, which are so vital in the Black American oratorical and </w:t>
            </w:r>
            <w:r w:rsidR="0029724A">
              <w:rPr>
                <w:lang w:val="en-US"/>
              </w:rPr>
              <w:t>musical</w:t>
            </w:r>
            <w:r w:rsidR="00E97C31">
              <w:rPr>
                <w:lang w:val="en-US"/>
              </w:rPr>
              <w:t xml:space="preserve"> tradition)</w:t>
            </w:r>
            <w:r w:rsidR="004B6A85">
              <w:rPr>
                <w:lang w:val="en-US"/>
              </w:rPr>
              <w:t xml:space="preserve">, but </w:t>
            </w:r>
            <w:r w:rsidR="00387B3C">
              <w:rPr>
                <w:lang w:val="en-US"/>
              </w:rPr>
              <w:t xml:space="preserve">each </w:t>
            </w:r>
            <w:r w:rsidR="00795803">
              <w:rPr>
                <w:lang w:val="en-US"/>
              </w:rPr>
              <w:t xml:space="preserve">device </w:t>
            </w:r>
            <w:r w:rsidR="00387B3C">
              <w:rPr>
                <w:lang w:val="en-US"/>
              </w:rPr>
              <w:t>is analyzed alone as well as in combination in terms of particular persuasive goals</w:t>
            </w:r>
            <w:r w:rsidR="00AD767B">
              <w:rPr>
                <w:lang w:val="en-US"/>
              </w:rPr>
              <w:t xml:space="preserve">. </w:t>
            </w:r>
            <w:r w:rsidR="00BE04AC">
              <w:rPr>
                <w:lang w:val="en-US"/>
              </w:rPr>
              <w:t xml:space="preserve">In the earlier speech the focus </w:t>
            </w:r>
            <w:r w:rsidR="00276722">
              <w:rPr>
                <w:lang w:val="en-US"/>
              </w:rPr>
              <w:t xml:space="preserve">is on the </w:t>
            </w:r>
            <w:r w:rsidR="00756871">
              <w:rPr>
                <w:lang w:val="en-US"/>
              </w:rPr>
              <w:t xml:space="preserve">Montgomery </w:t>
            </w:r>
            <w:r w:rsidR="00276722">
              <w:rPr>
                <w:lang w:val="en-US"/>
              </w:rPr>
              <w:t>bus boy</w:t>
            </w:r>
            <w:r w:rsidR="00756871">
              <w:rPr>
                <w:lang w:val="en-US"/>
              </w:rPr>
              <w:t xml:space="preserve">cott, i.e. strictly on civil rights at the </w:t>
            </w:r>
            <w:r w:rsidR="0029724A">
              <w:rPr>
                <w:lang w:val="en-US"/>
              </w:rPr>
              <w:t xml:space="preserve">very </w:t>
            </w:r>
            <w:r w:rsidR="00756871">
              <w:rPr>
                <w:lang w:val="en-US"/>
              </w:rPr>
              <w:t>beginning of the movement</w:t>
            </w:r>
            <w:r w:rsidR="009D4D7B">
              <w:rPr>
                <w:lang w:val="en-US"/>
              </w:rPr>
              <w:t xml:space="preserve">; this text uses </w:t>
            </w:r>
            <w:r w:rsidR="00DA39C1">
              <w:rPr>
                <w:lang w:val="en-US"/>
              </w:rPr>
              <w:t xml:space="preserve">devices which have a “negative </w:t>
            </w:r>
            <w:r w:rsidR="00802EFC">
              <w:rPr>
                <w:lang w:val="en-US"/>
              </w:rPr>
              <w:t>connotation and create dark images.” In the second text, which the BT author point</w:t>
            </w:r>
            <w:r w:rsidR="00383FF4">
              <w:rPr>
                <w:lang w:val="en-US"/>
              </w:rPr>
              <w:t>s</w:t>
            </w:r>
            <w:r w:rsidR="00802EFC">
              <w:rPr>
                <w:lang w:val="en-US"/>
              </w:rPr>
              <w:t xml:space="preserve"> out is </w:t>
            </w:r>
            <w:r w:rsidR="00383FF4">
              <w:rPr>
                <w:lang w:val="en-US"/>
              </w:rPr>
              <w:t>in fact</w:t>
            </w:r>
            <w:r w:rsidR="00802EFC">
              <w:rPr>
                <w:lang w:val="en-US"/>
              </w:rPr>
              <w:t xml:space="preserve"> a sermon since it is given in </w:t>
            </w:r>
            <w:r w:rsidR="009561AF">
              <w:rPr>
                <w:lang w:val="en-US"/>
              </w:rPr>
              <w:t>a Chicago church</w:t>
            </w:r>
            <w:r w:rsidR="00C85355">
              <w:rPr>
                <w:lang w:val="en-US"/>
              </w:rPr>
              <w:t xml:space="preserve">, included </w:t>
            </w:r>
            <w:r w:rsidR="00C85355">
              <w:rPr>
                <w:lang w:val="en-US"/>
              </w:rPr>
              <w:lastRenderedPageBreak/>
              <w:t xml:space="preserve">more positive strategies </w:t>
            </w:r>
            <w:r w:rsidR="00383FF4">
              <w:rPr>
                <w:lang w:val="en-US"/>
              </w:rPr>
              <w:t>as well as</w:t>
            </w:r>
            <w:r w:rsidR="00C85355">
              <w:rPr>
                <w:lang w:val="en-US"/>
              </w:rPr>
              <w:t xml:space="preserve"> </w:t>
            </w:r>
            <w:r w:rsidR="009219B6">
              <w:rPr>
                <w:lang w:val="en-US"/>
              </w:rPr>
              <w:t xml:space="preserve">even </w:t>
            </w:r>
            <w:r w:rsidR="00C85355">
              <w:rPr>
                <w:lang w:val="en-US"/>
              </w:rPr>
              <w:t xml:space="preserve">more </w:t>
            </w:r>
            <w:r w:rsidR="00383FF4">
              <w:rPr>
                <w:lang w:val="en-US"/>
              </w:rPr>
              <w:t>references to both the Old and New Testament</w:t>
            </w:r>
            <w:r w:rsidR="008A2F69">
              <w:rPr>
                <w:lang w:val="en-US"/>
              </w:rPr>
              <w:t xml:space="preserve">; this finding reflects King’s expanding focus as well as perhaps his </w:t>
            </w:r>
            <w:r w:rsidR="00251E51">
              <w:rPr>
                <w:lang w:val="en-US"/>
              </w:rPr>
              <w:t xml:space="preserve">greatly increased </w:t>
            </w:r>
            <w:r w:rsidR="008A2F69">
              <w:rPr>
                <w:lang w:val="en-US"/>
              </w:rPr>
              <w:t xml:space="preserve">experience </w:t>
            </w:r>
            <w:r w:rsidR="00251E51">
              <w:rPr>
                <w:lang w:val="en-US"/>
              </w:rPr>
              <w:t>in</w:t>
            </w:r>
            <w:r w:rsidR="008A2F69">
              <w:rPr>
                <w:lang w:val="en-US"/>
              </w:rPr>
              <w:t xml:space="preserve"> the use of </w:t>
            </w:r>
            <w:r w:rsidR="00251E51">
              <w:rPr>
                <w:lang w:val="en-US"/>
              </w:rPr>
              <w:t>television</w:t>
            </w:r>
            <w:r w:rsidR="008A2F69">
              <w:rPr>
                <w:lang w:val="en-US"/>
              </w:rPr>
              <w:t xml:space="preserve"> in the </w:t>
            </w:r>
            <w:r w:rsidR="00182C7A">
              <w:rPr>
                <w:lang w:val="en-US"/>
              </w:rPr>
              <w:t xml:space="preserve">years between the orations. </w:t>
            </w:r>
            <w:r w:rsidR="009219B6">
              <w:rPr>
                <w:lang w:val="en-US"/>
              </w:rPr>
              <w:t>As the thesis indicates, i</w:t>
            </w:r>
            <w:r w:rsidR="00182C7A">
              <w:rPr>
                <w:lang w:val="en-US"/>
              </w:rPr>
              <w:t xml:space="preserve">n the first speech, King is an unknown </w:t>
            </w:r>
            <w:r w:rsidR="00812443">
              <w:rPr>
                <w:lang w:val="en-US"/>
              </w:rPr>
              <w:t>reverend</w:t>
            </w:r>
            <w:r w:rsidR="00182C7A">
              <w:rPr>
                <w:lang w:val="en-US"/>
              </w:rPr>
              <w:t xml:space="preserve"> from a southern church</w:t>
            </w:r>
            <w:r w:rsidR="00DA3CAF">
              <w:rPr>
                <w:lang w:val="en-US"/>
              </w:rPr>
              <w:t xml:space="preserve"> who is preaching with defiance against </w:t>
            </w:r>
            <w:r w:rsidR="00F479F2">
              <w:rPr>
                <w:lang w:val="en-US"/>
              </w:rPr>
              <w:t xml:space="preserve">what he sees as </w:t>
            </w:r>
            <w:r w:rsidR="00DA3CAF">
              <w:rPr>
                <w:lang w:val="en-US"/>
              </w:rPr>
              <w:t>a</w:t>
            </w:r>
            <w:r w:rsidR="007771F6">
              <w:rPr>
                <w:lang w:val="en-US"/>
              </w:rPr>
              <w:t>n</w:t>
            </w:r>
            <w:r w:rsidR="00DA3CAF">
              <w:rPr>
                <w:lang w:val="en-US"/>
              </w:rPr>
              <w:t xml:space="preserve"> </w:t>
            </w:r>
            <w:r w:rsidR="007771F6">
              <w:rPr>
                <w:lang w:val="en-US"/>
              </w:rPr>
              <w:t>evil system</w:t>
            </w:r>
            <w:r w:rsidR="00182C7A">
              <w:rPr>
                <w:lang w:val="en-US"/>
              </w:rPr>
              <w:t>; in the second</w:t>
            </w:r>
            <w:r w:rsidR="007771F6">
              <w:rPr>
                <w:lang w:val="en-US"/>
              </w:rPr>
              <w:t>,</w:t>
            </w:r>
            <w:r w:rsidR="00182C7A">
              <w:rPr>
                <w:lang w:val="en-US"/>
              </w:rPr>
              <w:t xml:space="preserve"> he is a </w:t>
            </w:r>
            <w:r w:rsidR="00812443">
              <w:rPr>
                <w:lang w:val="en-US"/>
              </w:rPr>
              <w:t xml:space="preserve">powerful </w:t>
            </w:r>
            <w:r w:rsidR="00182C7A">
              <w:rPr>
                <w:lang w:val="en-US"/>
              </w:rPr>
              <w:t>media star known around the world</w:t>
            </w:r>
            <w:r w:rsidR="007771F6">
              <w:rPr>
                <w:lang w:val="en-US"/>
              </w:rPr>
              <w:t xml:space="preserve"> </w:t>
            </w:r>
            <w:r w:rsidR="00F479F2">
              <w:rPr>
                <w:lang w:val="en-US"/>
              </w:rPr>
              <w:t xml:space="preserve">attempting to </w:t>
            </w:r>
            <w:r w:rsidR="007771F6">
              <w:rPr>
                <w:lang w:val="en-US"/>
              </w:rPr>
              <w:t>communicat</w:t>
            </w:r>
            <w:r w:rsidR="00F479F2">
              <w:rPr>
                <w:lang w:val="en-US"/>
              </w:rPr>
              <w:t>e</w:t>
            </w:r>
            <w:r w:rsidR="007771F6">
              <w:rPr>
                <w:lang w:val="en-US"/>
              </w:rPr>
              <w:t xml:space="preserve"> a more positive</w:t>
            </w:r>
            <w:r w:rsidR="00812443">
              <w:rPr>
                <w:lang w:val="en-US"/>
              </w:rPr>
              <w:t xml:space="preserve"> and</w:t>
            </w:r>
            <w:r w:rsidR="00F479F2">
              <w:rPr>
                <w:lang w:val="en-US"/>
              </w:rPr>
              <w:t xml:space="preserve"> </w:t>
            </w:r>
            <w:r w:rsidR="00812443">
              <w:rPr>
                <w:lang w:val="en-US"/>
              </w:rPr>
              <w:t>ambitious</w:t>
            </w:r>
            <w:r w:rsidR="007771F6">
              <w:rPr>
                <w:lang w:val="en-US"/>
              </w:rPr>
              <w:t xml:space="preserve"> message</w:t>
            </w:r>
            <w:r w:rsidR="00182C7A">
              <w:rPr>
                <w:lang w:val="en-US"/>
              </w:rPr>
              <w:t>.</w:t>
            </w:r>
          </w:p>
          <w:p w14:paraId="6999666F" w14:textId="3CA52438" w:rsidR="00A41DAC" w:rsidRPr="00B655B9" w:rsidRDefault="00A41DAC" w:rsidP="00B51AB6">
            <w:pPr>
              <w:ind w:left="145" w:right="109"/>
              <w:jc w:val="both"/>
              <w:rPr>
                <w:lang w:val="en-US"/>
              </w:rPr>
            </w:pPr>
          </w:p>
          <w:p w14:paraId="40692270" w14:textId="0FA8F2AD" w:rsidR="0080024F" w:rsidRDefault="0080024F" w:rsidP="00B51AB6">
            <w:pPr>
              <w:ind w:left="145" w:right="10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Finally, the inclusion of the full two speeches in the appendices was a thoughtful touch for easy reference while reading the BT, but in the end was probably not necessary. </w:t>
            </w:r>
            <w:r w:rsidR="002558F3">
              <w:rPr>
                <w:lang w:val="en-US"/>
              </w:rPr>
              <w:t xml:space="preserve">Perhaps </w:t>
            </w:r>
            <w:r w:rsidR="00C03BE8">
              <w:rPr>
                <w:lang w:val="en-US"/>
              </w:rPr>
              <w:t xml:space="preserve">citing </w:t>
            </w:r>
            <w:r w:rsidR="002558F3">
              <w:rPr>
                <w:lang w:val="en-US"/>
              </w:rPr>
              <w:t xml:space="preserve">longer passages </w:t>
            </w:r>
            <w:r w:rsidR="007037E1">
              <w:rPr>
                <w:lang w:val="en-US"/>
              </w:rPr>
              <w:t xml:space="preserve">of the primary texts </w:t>
            </w:r>
            <w:r w:rsidR="002558F3">
              <w:rPr>
                <w:lang w:val="en-US"/>
              </w:rPr>
              <w:t xml:space="preserve">as needed for context within the main </w:t>
            </w:r>
            <w:r w:rsidR="007037E1">
              <w:rPr>
                <w:lang w:val="en-US"/>
              </w:rPr>
              <w:t>body</w:t>
            </w:r>
            <w:r w:rsidR="002558F3">
              <w:rPr>
                <w:lang w:val="en-US"/>
              </w:rPr>
              <w:t xml:space="preserve"> of the </w:t>
            </w:r>
            <w:r w:rsidR="007037E1">
              <w:rPr>
                <w:lang w:val="en-US"/>
              </w:rPr>
              <w:t>thesis</w:t>
            </w:r>
            <w:r w:rsidR="00C03BE8">
              <w:rPr>
                <w:lang w:val="en-US"/>
              </w:rPr>
              <w:t xml:space="preserve"> </w:t>
            </w:r>
            <w:r w:rsidR="002558F3">
              <w:rPr>
                <w:lang w:val="en-US"/>
              </w:rPr>
              <w:t xml:space="preserve">would have worked just as well. </w:t>
            </w:r>
            <w:r w:rsidR="009022A9">
              <w:rPr>
                <w:lang w:val="en-US"/>
              </w:rPr>
              <w:t xml:space="preserve">The long direct citations of the </w:t>
            </w:r>
            <w:r w:rsidR="007037E1">
              <w:rPr>
                <w:lang w:val="en-US"/>
              </w:rPr>
              <w:t xml:space="preserve">complete </w:t>
            </w:r>
            <w:r w:rsidR="009022A9">
              <w:rPr>
                <w:lang w:val="en-US"/>
              </w:rPr>
              <w:t xml:space="preserve">speeches </w:t>
            </w:r>
            <w:r w:rsidR="00C03BE8">
              <w:rPr>
                <w:lang w:val="en-US"/>
              </w:rPr>
              <w:t xml:space="preserve">at the end of the BT </w:t>
            </w:r>
            <w:r w:rsidR="009022A9">
              <w:rPr>
                <w:lang w:val="en-US"/>
              </w:rPr>
              <w:t xml:space="preserve">caused the automatic control software </w:t>
            </w:r>
            <w:r w:rsidR="002B339F" w:rsidRPr="002B339F">
              <w:rPr>
                <w:lang w:val="en-US"/>
              </w:rPr>
              <w:t>Theses.cz</w:t>
            </w:r>
            <w:r w:rsidR="002B339F" w:rsidRPr="00B655B9">
              <w:rPr>
                <w:b/>
                <w:lang w:val="en-US"/>
              </w:rPr>
              <w:t xml:space="preserve"> </w:t>
            </w:r>
            <w:r w:rsidR="009022A9">
              <w:rPr>
                <w:lang w:val="en-US"/>
              </w:rPr>
              <w:t xml:space="preserve">to indicate </w:t>
            </w:r>
            <w:r w:rsidR="00C03BE8">
              <w:rPr>
                <w:lang w:val="en-US"/>
              </w:rPr>
              <w:t xml:space="preserve">a percentage of </w:t>
            </w:r>
            <w:r w:rsidR="00646A2C">
              <w:rPr>
                <w:lang w:val="en-US"/>
              </w:rPr>
              <w:t xml:space="preserve">plagiarism </w:t>
            </w:r>
            <w:r w:rsidR="007037E1">
              <w:rPr>
                <w:lang w:val="en-US"/>
              </w:rPr>
              <w:t xml:space="preserve">in the thesis </w:t>
            </w:r>
            <w:r w:rsidR="00646A2C">
              <w:rPr>
                <w:lang w:val="en-US"/>
              </w:rPr>
              <w:t>when in fact this was not the case</w:t>
            </w:r>
            <w:r w:rsidR="002B339F">
              <w:rPr>
                <w:lang w:val="en-US"/>
              </w:rPr>
              <w:t xml:space="preserve"> (which of course is not the BT author’s fault </w:t>
            </w:r>
            <w:r w:rsidR="002B339F" w:rsidRPr="004F292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2B339F">
              <w:rPr>
                <w:lang w:val="en-US"/>
              </w:rPr>
              <w:t>)</w:t>
            </w:r>
          </w:p>
          <w:p w14:paraId="00722426" w14:textId="2C97E44C" w:rsidR="00217FF0" w:rsidRDefault="00217FF0" w:rsidP="00B51AB6">
            <w:pPr>
              <w:ind w:left="145" w:right="109"/>
              <w:jc w:val="both"/>
              <w:rPr>
                <w:lang w:val="en-US"/>
              </w:rPr>
            </w:pPr>
          </w:p>
          <w:p w14:paraId="1901A312" w14:textId="6E608D14" w:rsidR="006847E2" w:rsidRPr="00B655B9" w:rsidRDefault="00217FF0" w:rsidP="00B51AB6">
            <w:pPr>
              <w:ind w:left="145" w:right="109"/>
              <w:jc w:val="both"/>
              <w:rPr>
                <w:lang w:val="en-US"/>
              </w:rPr>
            </w:pPr>
            <w:r>
              <w:rPr>
                <w:lang w:val="en-US"/>
              </w:rPr>
              <w:t>The research, information and conclusions make this BT an informative read</w:t>
            </w:r>
            <w:r w:rsidR="00762923">
              <w:rPr>
                <w:lang w:val="en-US"/>
              </w:rPr>
              <w:t xml:space="preserve"> for those interested in the historical events or in </w:t>
            </w:r>
            <w:r w:rsidR="00DF20AF">
              <w:rPr>
                <w:lang w:val="en-US"/>
              </w:rPr>
              <w:t>the use of Biblical rhetoric in oratory</w:t>
            </w:r>
            <w:r>
              <w:rPr>
                <w:lang w:val="en-US"/>
              </w:rPr>
              <w:t xml:space="preserve">. The author is to be heartily congratulated on his great results in terms of both </w:t>
            </w:r>
            <w:r w:rsidR="002D5FF7">
              <w:rPr>
                <w:lang w:val="en-US"/>
              </w:rPr>
              <w:t>lit-cult and linguistics</w:t>
            </w:r>
            <w:r>
              <w:rPr>
                <w:lang w:val="en-US"/>
              </w:rPr>
              <w:t>.</w:t>
            </w:r>
          </w:p>
          <w:p w14:paraId="6ED9A508" w14:textId="77777777" w:rsidR="006847E2" w:rsidRPr="00B655B9" w:rsidRDefault="006847E2" w:rsidP="00B51AB6">
            <w:pPr>
              <w:ind w:left="145" w:right="109"/>
              <w:jc w:val="both"/>
              <w:rPr>
                <w:lang w:val="en-US"/>
              </w:rPr>
            </w:pPr>
          </w:p>
        </w:tc>
      </w:tr>
      <w:tr w:rsidR="006847E2" w:rsidRPr="00B655B9" w14:paraId="4619E5F8" w14:textId="77777777" w:rsidTr="00BB095F">
        <w:tc>
          <w:tcPr>
            <w:tcW w:w="9828" w:type="dxa"/>
            <w:gridSpan w:val="9"/>
          </w:tcPr>
          <w:p w14:paraId="59070B64" w14:textId="77777777" w:rsidR="006847E2" w:rsidRPr="00B655B9" w:rsidRDefault="003E027C" w:rsidP="00362AB0">
            <w:pPr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lastRenderedPageBreak/>
              <w:t>Questions</w:t>
            </w:r>
            <w:r w:rsidR="00967103" w:rsidRPr="00B655B9">
              <w:rPr>
                <w:b/>
                <w:lang w:val="en-US"/>
              </w:rPr>
              <w:t xml:space="preserve"> to be answered by student</w:t>
            </w:r>
            <w:r w:rsidR="006847E2" w:rsidRPr="00B655B9">
              <w:rPr>
                <w:b/>
                <w:lang w:val="en-US"/>
              </w:rPr>
              <w:t>:</w:t>
            </w:r>
          </w:p>
          <w:p w14:paraId="7E4CD23E" w14:textId="39C60AAA" w:rsidR="006847E2" w:rsidRDefault="009407A5" w:rsidP="00BB095F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What are differences between the rhetoric and / or message</w:t>
            </w:r>
            <w:r w:rsidR="002C59CB">
              <w:rPr>
                <w:lang w:val="en-US"/>
              </w:rPr>
              <w:t>s</w:t>
            </w:r>
            <w:r>
              <w:rPr>
                <w:lang w:val="en-US"/>
              </w:rPr>
              <w:t xml:space="preserve"> of </w:t>
            </w:r>
            <w:r w:rsidRPr="006C472E">
              <w:rPr>
                <w:b/>
                <w:lang w:val="en-US"/>
              </w:rPr>
              <w:t>Malcolm X</w:t>
            </w:r>
            <w:r>
              <w:rPr>
                <w:lang w:val="en-US"/>
              </w:rPr>
              <w:t xml:space="preserve"> as compared to King? Are the</w:t>
            </w:r>
            <w:r w:rsidR="006C472E">
              <w:rPr>
                <w:lang w:val="en-US"/>
              </w:rPr>
              <w:t>re</w:t>
            </w:r>
            <w:r>
              <w:rPr>
                <w:lang w:val="en-US"/>
              </w:rPr>
              <w:t xml:space="preserve"> any similarities?</w:t>
            </w:r>
            <w:r w:rsidR="006C472E">
              <w:rPr>
                <w:lang w:val="en-US"/>
              </w:rPr>
              <w:t xml:space="preserve"> </w:t>
            </w:r>
            <w:r w:rsidR="002C59CB">
              <w:rPr>
                <w:lang w:val="en-US"/>
              </w:rPr>
              <w:t>Be as specific and concrete as possible, i.e. what did each man want?</w:t>
            </w:r>
          </w:p>
          <w:p w14:paraId="38555ACA" w14:textId="1F9B4F0F" w:rsidR="006847E2" w:rsidRPr="002A33AA" w:rsidRDefault="00181C5D" w:rsidP="001E7394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 w:rsidRPr="002A33AA">
              <w:rPr>
                <w:lang w:val="en-US"/>
              </w:rPr>
              <w:t xml:space="preserve">Should </w:t>
            </w:r>
            <w:r w:rsidR="00110DE9" w:rsidRPr="002A33AA">
              <w:rPr>
                <w:lang w:val="en-US"/>
              </w:rPr>
              <w:t xml:space="preserve">parts of </w:t>
            </w:r>
            <w:r w:rsidRPr="002A33AA">
              <w:rPr>
                <w:b/>
                <w:lang w:val="en-US"/>
              </w:rPr>
              <w:t>the Bible</w:t>
            </w:r>
            <w:r w:rsidRPr="002A33AA">
              <w:rPr>
                <w:lang w:val="en-US"/>
              </w:rPr>
              <w:t xml:space="preserve"> </w:t>
            </w:r>
            <w:r w:rsidR="00EE7AB3" w:rsidRPr="002A33AA">
              <w:rPr>
                <w:lang w:val="en-US"/>
              </w:rPr>
              <w:t xml:space="preserve">be studied today by </w:t>
            </w:r>
            <w:r w:rsidR="001D28A9" w:rsidRPr="002A33AA">
              <w:rPr>
                <w:lang w:val="en-US"/>
              </w:rPr>
              <w:t xml:space="preserve">university </w:t>
            </w:r>
            <w:r w:rsidR="00EE7AB3" w:rsidRPr="002A33AA">
              <w:rPr>
                <w:lang w:val="en-US"/>
              </w:rPr>
              <w:t>students</w:t>
            </w:r>
            <w:r w:rsidRPr="002A33AA">
              <w:rPr>
                <w:lang w:val="en-US"/>
              </w:rPr>
              <w:t xml:space="preserve"> as a literary text or a linguistic </w:t>
            </w:r>
            <w:r w:rsidR="00110DE9" w:rsidRPr="002A33AA">
              <w:rPr>
                <w:lang w:val="en-US"/>
              </w:rPr>
              <w:t>corpus</w:t>
            </w:r>
            <w:r w:rsidR="00EE7AB3" w:rsidRPr="002A33AA">
              <w:rPr>
                <w:lang w:val="en-US"/>
              </w:rPr>
              <w:t xml:space="preserve">? </w:t>
            </w:r>
            <w:r w:rsidR="001D28A9" w:rsidRPr="002A33AA">
              <w:rPr>
                <w:lang w:val="en-US"/>
              </w:rPr>
              <w:t>If so, in what kinds of seminars</w:t>
            </w:r>
            <w:r w:rsidR="00A21741">
              <w:rPr>
                <w:lang w:val="en-US"/>
              </w:rPr>
              <w:t xml:space="preserve"> with what educational goals</w:t>
            </w:r>
            <w:r w:rsidR="001D28A9" w:rsidRPr="002A33AA">
              <w:rPr>
                <w:lang w:val="en-US"/>
              </w:rPr>
              <w:t xml:space="preserve">? </w:t>
            </w:r>
          </w:p>
          <w:p w14:paraId="3D88D9D7" w14:textId="77777777" w:rsidR="006847E2" w:rsidRPr="00B655B9" w:rsidRDefault="006847E2" w:rsidP="00362AB0">
            <w:pPr>
              <w:rPr>
                <w:lang w:val="en-US"/>
              </w:rPr>
            </w:pPr>
          </w:p>
        </w:tc>
      </w:tr>
      <w:tr w:rsidR="00B34571" w:rsidRPr="00B655B9" w14:paraId="6EA62A4D" w14:textId="77777777" w:rsidTr="00BB095F">
        <w:tc>
          <w:tcPr>
            <w:tcW w:w="9828" w:type="dxa"/>
            <w:gridSpan w:val="9"/>
          </w:tcPr>
          <w:p w14:paraId="6A984544" w14:textId="484CBD77" w:rsidR="00B34571" w:rsidRPr="00B655B9" w:rsidRDefault="0030066B" w:rsidP="003D4EB1">
            <w:pPr>
              <w:rPr>
                <w:b/>
                <w:lang w:val="en-US"/>
              </w:rPr>
            </w:pPr>
            <w:r w:rsidRPr="00B655B9">
              <w:rPr>
                <w:b/>
                <w:lang w:val="en-US"/>
              </w:rPr>
              <w:t xml:space="preserve">The work </w:t>
            </w:r>
            <w:r w:rsidR="003D4EB1" w:rsidRPr="00B655B9">
              <w:rPr>
                <w:b/>
                <w:lang w:val="en-US"/>
              </w:rPr>
              <w:t>was</w:t>
            </w:r>
            <w:r w:rsidRPr="00B655B9">
              <w:rPr>
                <w:b/>
                <w:lang w:val="en-US"/>
              </w:rPr>
              <w:t xml:space="preserve"> checked </w:t>
            </w:r>
            <w:r w:rsidR="00603BFD" w:rsidRPr="00B655B9">
              <w:rPr>
                <w:b/>
                <w:lang w:val="en-US"/>
              </w:rPr>
              <w:t>by the</w:t>
            </w:r>
            <w:r w:rsidRPr="00B655B9">
              <w:rPr>
                <w:b/>
                <w:lang w:val="en-US"/>
              </w:rPr>
              <w:t xml:space="preserve"> plagiarism detection system Theses</w:t>
            </w:r>
            <w:r w:rsidR="0073731C" w:rsidRPr="00B655B9">
              <w:rPr>
                <w:b/>
                <w:lang w:val="en-US"/>
              </w:rPr>
              <w:t>.cz</w:t>
            </w:r>
            <w:r w:rsidRPr="00B655B9">
              <w:rPr>
                <w:b/>
                <w:lang w:val="en-US"/>
              </w:rPr>
              <w:t xml:space="preserve"> with the result of negative/</w:t>
            </w:r>
            <w:r w:rsidRPr="00B655B9">
              <w:rPr>
                <w:b/>
                <w:dstrike/>
                <w:lang w:val="en-US"/>
              </w:rPr>
              <w:t>positive</w:t>
            </w:r>
            <w:r w:rsidRPr="00B655B9">
              <w:rPr>
                <w:b/>
                <w:lang w:val="en-US"/>
              </w:rPr>
              <w:t>.</w:t>
            </w:r>
            <w:r w:rsidR="00B34571" w:rsidRPr="00B655B9">
              <w:rPr>
                <w:b/>
                <w:lang w:val="en-US"/>
              </w:rPr>
              <w:t>*</w:t>
            </w:r>
          </w:p>
        </w:tc>
      </w:tr>
      <w:tr w:rsidR="006847E2" w:rsidRPr="00B655B9" w14:paraId="1DADEF51" w14:textId="77777777" w:rsidTr="00BB095F">
        <w:tc>
          <w:tcPr>
            <w:tcW w:w="6791" w:type="dxa"/>
            <w:gridSpan w:val="3"/>
          </w:tcPr>
          <w:p w14:paraId="77B1BBB0" w14:textId="77777777" w:rsidR="006847E2" w:rsidRPr="00B655B9" w:rsidRDefault="003E027C" w:rsidP="00362AB0">
            <w:pPr>
              <w:rPr>
                <w:lang w:val="en-US"/>
              </w:rPr>
            </w:pPr>
            <w:r w:rsidRPr="00B655B9">
              <w:rPr>
                <w:b/>
                <w:lang w:val="en-US"/>
              </w:rPr>
              <w:t>Overall mark</w:t>
            </w:r>
            <w:r w:rsidR="006847E2" w:rsidRPr="00B655B9">
              <w:rPr>
                <w:rStyle w:val="Znakapoznpodarou"/>
                <w:b/>
                <w:lang w:val="en-US"/>
              </w:rPr>
              <w:footnoteReference w:customMarkFollows="1" w:id="1"/>
              <w:t>*</w:t>
            </w:r>
            <w:r w:rsidR="00B34571" w:rsidRPr="00B655B9">
              <w:rPr>
                <w:b/>
                <w:vertAlign w:val="superscript"/>
                <w:lang w:val="en-US"/>
              </w:rPr>
              <w:t>*</w:t>
            </w:r>
          </w:p>
        </w:tc>
        <w:tc>
          <w:tcPr>
            <w:tcW w:w="507" w:type="dxa"/>
          </w:tcPr>
          <w:p w14:paraId="787A488B" w14:textId="77777777" w:rsidR="006847E2" w:rsidRPr="0080024F" w:rsidRDefault="006847E2" w:rsidP="00AD2438">
            <w:pPr>
              <w:jc w:val="center"/>
              <w:rPr>
                <w:lang w:val="en-US"/>
              </w:rPr>
            </w:pPr>
            <w:r w:rsidRPr="0080024F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063DF536" w14:textId="77777777" w:rsidR="006847E2" w:rsidRPr="0080024F" w:rsidRDefault="006847E2" w:rsidP="00AD2438">
            <w:pPr>
              <w:jc w:val="center"/>
              <w:rPr>
                <w:b/>
                <w:u w:val="single"/>
                <w:lang w:val="en-US"/>
              </w:rPr>
            </w:pPr>
            <w:r w:rsidRPr="0080024F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11F4BDB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751E9F38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2CF18B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4DF3D136" w14:textId="77777777" w:rsidR="006847E2" w:rsidRPr="00B655B9" w:rsidRDefault="006847E2" w:rsidP="00AD2438">
            <w:pPr>
              <w:jc w:val="center"/>
              <w:rPr>
                <w:lang w:val="en-US"/>
              </w:rPr>
            </w:pPr>
            <w:r w:rsidRPr="00B655B9">
              <w:rPr>
                <w:lang w:val="en-US"/>
              </w:rPr>
              <w:t>F</w:t>
            </w:r>
          </w:p>
        </w:tc>
      </w:tr>
      <w:tr w:rsidR="006847E2" w:rsidRPr="00B655B9" w14:paraId="7CDF7981" w14:textId="77777777" w:rsidTr="00BB095F">
        <w:tc>
          <w:tcPr>
            <w:tcW w:w="4068" w:type="dxa"/>
            <w:gridSpan w:val="2"/>
            <w:vAlign w:val="center"/>
          </w:tcPr>
          <w:p w14:paraId="34C2C314" w14:textId="48F146C2" w:rsidR="006847E2" w:rsidRPr="00B655B9" w:rsidRDefault="006847E2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Da</w:t>
            </w:r>
            <w:r w:rsidR="003E027C" w:rsidRPr="00B655B9">
              <w:rPr>
                <w:lang w:val="en-US"/>
              </w:rPr>
              <w:t>te</w:t>
            </w:r>
            <w:r w:rsidRPr="00B655B9">
              <w:rPr>
                <w:lang w:val="en-US"/>
              </w:rPr>
              <w:t>:</w:t>
            </w:r>
            <w:r w:rsidR="00FD7B3F" w:rsidRPr="00B655B9">
              <w:rPr>
                <w:lang w:val="en-US"/>
              </w:rPr>
              <w:t xml:space="preserve"> 24.5.2019</w:t>
            </w:r>
          </w:p>
        </w:tc>
        <w:tc>
          <w:tcPr>
            <w:tcW w:w="5760" w:type="dxa"/>
            <w:gridSpan w:val="7"/>
            <w:vAlign w:val="center"/>
          </w:tcPr>
          <w:p w14:paraId="2EC2A923" w14:textId="683E4F37" w:rsidR="006847E2" w:rsidRPr="00B655B9" w:rsidRDefault="003E027C" w:rsidP="00362AB0">
            <w:pPr>
              <w:rPr>
                <w:lang w:val="en-US"/>
              </w:rPr>
            </w:pPr>
            <w:r w:rsidRPr="00B655B9">
              <w:rPr>
                <w:lang w:val="en-US"/>
              </w:rPr>
              <w:t>Signature</w:t>
            </w:r>
            <w:r w:rsidR="006847E2" w:rsidRPr="00B655B9">
              <w:rPr>
                <w:lang w:val="en-US"/>
              </w:rPr>
              <w:t>:</w:t>
            </w:r>
            <w:r w:rsidR="004E396C">
              <w:rPr>
                <w:lang w:val="en-US"/>
              </w:rPr>
              <w:t xml:space="preserve"> </w:t>
            </w:r>
            <w:r w:rsidR="004E396C" w:rsidRPr="00B655B9">
              <w:rPr>
                <w:lang w:val="en-US"/>
              </w:rPr>
              <w:t>Daniel Sampey, MFA</w:t>
            </w:r>
            <w:r w:rsidR="004E396C">
              <w:rPr>
                <w:lang w:val="en-US"/>
              </w:rPr>
              <w:t>, v. r.</w:t>
            </w:r>
            <w:bookmarkStart w:id="0" w:name="_GoBack"/>
            <w:bookmarkEnd w:id="0"/>
          </w:p>
        </w:tc>
      </w:tr>
    </w:tbl>
    <w:p w14:paraId="2445493E" w14:textId="77777777" w:rsidR="006847E2" w:rsidRPr="00B655B9" w:rsidRDefault="006847E2">
      <w:pPr>
        <w:rPr>
          <w:lang w:val="en-US"/>
        </w:rPr>
      </w:pPr>
    </w:p>
    <w:sectPr w:rsidR="006847E2" w:rsidRPr="00B6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B2050" w14:textId="77777777" w:rsidR="000A67BC" w:rsidRDefault="000A67BC">
      <w:r>
        <w:separator/>
      </w:r>
    </w:p>
  </w:endnote>
  <w:endnote w:type="continuationSeparator" w:id="0">
    <w:p w14:paraId="0F63B319" w14:textId="77777777" w:rsidR="000A67BC" w:rsidRDefault="000A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29DE6" w14:textId="77777777" w:rsidR="000A67BC" w:rsidRDefault="000A67BC">
      <w:r>
        <w:separator/>
      </w:r>
    </w:p>
  </w:footnote>
  <w:footnote w:type="continuationSeparator" w:id="0">
    <w:p w14:paraId="1FE75696" w14:textId="77777777" w:rsidR="000A67BC" w:rsidRDefault="000A67BC">
      <w:r>
        <w:continuationSeparator/>
      </w:r>
    </w:p>
  </w:footnote>
  <w:footnote w:id="1">
    <w:p w14:paraId="743FFBD0" w14:textId="77777777" w:rsidR="00E27C5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55AC5C31" w14:textId="77777777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Znakapoznpodarou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067E1"/>
    <w:multiLevelType w:val="hybridMultilevel"/>
    <w:tmpl w:val="D7045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05ED"/>
    <w:rsid w:val="00042477"/>
    <w:rsid w:val="00065813"/>
    <w:rsid w:val="00066192"/>
    <w:rsid w:val="00070867"/>
    <w:rsid w:val="00073326"/>
    <w:rsid w:val="000841C9"/>
    <w:rsid w:val="00094414"/>
    <w:rsid w:val="000A67BC"/>
    <w:rsid w:val="000C5974"/>
    <w:rsid w:val="000D0897"/>
    <w:rsid w:val="000F7C96"/>
    <w:rsid w:val="00110DE9"/>
    <w:rsid w:val="001204AC"/>
    <w:rsid w:val="00146DE3"/>
    <w:rsid w:val="001527A8"/>
    <w:rsid w:val="00155DFE"/>
    <w:rsid w:val="0016191A"/>
    <w:rsid w:val="00181C5D"/>
    <w:rsid w:val="00182C7A"/>
    <w:rsid w:val="0018613E"/>
    <w:rsid w:val="00192665"/>
    <w:rsid w:val="001A0AC2"/>
    <w:rsid w:val="001B2D89"/>
    <w:rsid w:val="001C0B0F"/>
    <w:rsid w:val="001C1CA8"/>
    <w:rsid w:val="001C3C78"/>
    <w:rsid w:val="001C761F"/>
    <w:rsid w:val="001D28A9"/>
    <w:rsid w:val="001F301F"/>
    <w:rsid w:val="00217FF0"/>
    <w:rsid w:val="00251E51"/>
    <w:rsid w:val="002558F3"/>
    <w:rsid w:val="00261EA6"/>
    <w:rsid w:val="00276722"/>
    <w:rsid w:val="0029724A"/>
    <w:rsid w:val="002A33AA"/>
    <w:rsid w:val="002A5CB2"/>
    <w:rsid w:val="002B339F"/>
    <w:rsid w:val="002C59CB"/>
    <w:rsid w:val="002D3862"/>
    <w:rsid w:val="002D40C3"/>
    <w:rsid w:val="002D5FF7"/>
    <w:rsid w:val="0030066B"/>
    <w:rsid w:val="003043DF"/>
    <w:rsid w:val="00310769"/>
    <w:rsid w:val="00345041"/>
    <w:rsid w:val="00361C21"/>
    <w:rsid w:val="00362AB0"/>
    <w:rsid w:val="00362D82"/>
    <w:rsid w:val="0037322F"/>
    <w:rsid w:val="00382E0D"/>
    <w:rsid w:val="00383FF4"/>
    <w:rsid w:val="00387B3C"/>
    <w:rsid w:val="00391AB8"/>
    <w:rsid w:val="003A69C4"/>
    <w:rsid w:val="003D4EB1"/>
    <w:rsid w:val="003D55B1"/>
    <w:rsid w:val="003D6DEF"/>
    <w:rsid w:val="003E027C"/>
    <w:rsid w:val="003F5DA2"/>
    <w:rsid w:val="00401253"/>
    <w:rsid w:val="00402F49"/>
    <w:rsid w:val="00403279"/>
    <w:rsid w:val="00452E07"/>
    <w:rsid w:val="00455FE2"/>
    <w:rsid w:val="00481B23"/>
    <w:rsid w:val="004B6A85"/>
    <w:rsid w:val="004C2086"/>
    <w:rsid w:val="004C3940"/>
    <w:rsid w:val="004D6609"/>
    <w:rsid w:val="004E396C"/>
    <w:rsid w:val="004F2927"/>
    <w:rsid w:val="004F7A9C"/>
    <w:rsid w:val="0050461E"/>
    <w:rsid w:val="00526D47"/>
    <w:rsid w:val="00531EB8"/>
    <w:rsid w:val="00536A47"/>
    <w:rsid w:val="00541D6E"/>
    <w:rsid w:val="00546EFC"/>
    <w:rsid w:val="00547FD0"/>
    <w:rsid w:val="005541C3"/>
    <w:rsid w:val="0055567C"/>
    <w:rsid w:val="005613DF"/>
    <w:rsid w:val="00567BE0"/>
    <w:rsid w:val="00594990"/>
    <w:rsid w:val="005A58F6"/>
    <w:rsid w:val="005A70E8"/>
    <w:rsid w:val="005B053C"/>
    <w:rsid w:val="005C253B"/>
    <w:rsid w:val="005D7801"/>
    <w:rsid w:val="005D7843"/>
    <w:rsid w:val="005E219D"/>
    <w:rsid w:val="005E277B"/>
    <w:rsid w:val="00602D43"/>
    <w:rsid w:val="00603BFD"/>
    <w:rsid w:val="00605401"/>
    <w:rsid w:val="00646A2C"/>
    <w:rsid w:val="00647A97"/>
    <w:rsid w:val="006743C9"/>
    <w:rsid w:val="00684231"/>
    <w:rsid w:val="006847E2"/>
    <w:rsid w:val="0069652F"/>
    <w:rsid w:val="006A117E"/>
    <w:rsid w:val="006A1B51"/>
    <w:rsid w:val="006C472E"/>
    <w:rsid w:val="006E1A66"/>
    <w:rsid w:val="006E5DDD"/>
    <w:rsid w:val="007037E1"/>
    <w:rsid w:val="007150F8"/>
    <w:rsid w:val="0073731C"/>
    <w:rsid w:val="00744306"/>
    <w:rsid w:val="0074682A"/>
    <w:rsid w:val="00756871"/>
    <w:rsid w:val="00762923"/>
    <w:rsid w:val="007634DC"/>
    <w:rsid w:val="007644B1"/>
    <w:rsid w:val="007771F6"/>
    <w:rsid w:val="00795803"/>
    <w:rsid w:val="007D1987"/>
    <w:rsid w:val="007E7DCD"/>
    <w:rsid w:val="007F113F"/>
    <w:rsid w:val="0080024F"/>
    <w:rsid w:val="00802EFC"/>
    <w:rsid w:val="00812443"/>
    <w:rsid w:val="00836F0C"/>
    <w:rsid w:val="00856B1B"/>
    <w:rsid w:val="00861963"/>
    <w:rsid w:val="008A2F69"/>
    <w:rsid w:val="008B19C4"/>
    <w:rsid w:val="008C4DF8"/>
    <w:rsid w:val="008D46AC"/>
    <w:rsid w:val="008E1160"/>
    <w:rsid w:val="009022A9"/>
    <w:rsid w:val="00913F8D"/>
    <w:rsid w:val="009219B6"/>
    <w:rsid w:val="00934626"/>
    <w:rsid w:val="00936AB7"/>
    <w:rsid w:val="009407A5"/>
    <w:rsid w:val="009415A5"/>
    <w:rsid w:val="009502B1"/>
    <w:rsid w:val="00955EBD"/>
    <w:rsid w:val="009561AF"/>
    <w:rsid w:val="00967103"/>
    <w:rsid w:val="009748C3"/>
    <w:rsid w:val="009875B9"/>
    <w:rsid w:val="009D4D7B"/>
    <w:rsid w:val="00A21741"/>
    <w:rsid w:val="00A25A62"/>
    <w:rsid w:val="00A41DAC"/>
    <w:rsid w:val="00A55E2A"/>
    <w:rsid w:val="00A578F7"/>
    <w:rsid w:val="00A76354"/>
    <w:rsid w:val="00A80C28"/>
    <w:rsid w:val="00AA599B"/>
    <w:rsid w:val="00AD2438"/>
    <w:rsid w:val="00AD767B"/>
    <w:rsid w:val="00B10B4C"/>
    <w:rsid w:val="00B34571"/>
    <w:rsid w:val="00B5162D"/>
    <w:rsid w:val="00B51AB6"/>
    <w:rsid w:val="00B63ED7"/>
    <w:rsid w:val="00B655B9"/>
    <w:rsid w:val="00B81868"/>
    <w:rsid w:val="00B96350"/>
    <w:rsid w:val="00BA3203"/>
    <w:rsid w:val="00BB095F"/>
    <w:rsid w:val="00BB77C6"/>
    <w:rsid w:val="00BE04AC"/>
    <w:rsid w:val="00C03BE8"/>
    <w:rsid w:val="00C11E00"/>
    <w:rsid w:val="00C24B1B"/>
    <w:rsid w:val="00C36DDE"/>
    <w:rsid w:val="00C5719E"/>
    <w:rsid w:val="00C6031A"/>
    <w:rsid w:val="00C70C58"/>
    <w:rsid w:val="00C85355"/>
    <w:rsid w:val="00CD4F89"/>
    <w:rsid w:val="00CF300A"/>
    <w:rsid w:val="00CF555A"/>
    <w:rsid w:val="00D04C25"/>
    <w:rsid w:val="00D13944"/>
    <w:rsid w:val="00D16A4F"/>
    <w:rsid w:val="00D22980"/>
    <w:rsid w:val="00D6218D"/>
    <w:rsid w:val="00D83EB1"/>
    <w:rsid w:val="00DA097C"/>
    <w:rsid w:val="00DA39C1"/>
    <w:rsid w:val="00DA3CAF"/>
    <w:rsid w:val="00DA7880"/>
    <w:rsid w:val="00DB3AB4"/>
    <w:rsid w:val="00DC1BF5"/>
    <w:rsid w:val="00DF20AF"/>
    <w:rsid w:val="00E0615A"/>
    <w:rsid w:val="00E2070B"/>
    <w:rsid w:val="00E27C53"/>
    <w:rsid w:val="00E300A4"/>
    <w:rsid w:val="00E35DD6"/>
    <w:rsid w:val="00E4277A"/>
    <w:rsid w:val="00E4650A"/>
    <w:rsid w:val="00E468BE"/>
    <w:rsid w:val="00E57674"/>
    <w:rsid w:val="00E72E93"/>
    <w:rsid w:val="00E800FF"/>
    <w:rsid w:val="00E85840"/>
    <w:rsid w:val="00E97C31"/>
    <w:rsid w:val="00EC2DDF"/>
    <w:rsid w:val="00ED5ACA"/>
    <w:rsid w:val="00EE45E0"/>
    <w:rsid w:val="00EE598B"/>
    <w:rsid w:val="00EE7AB3"/>
    <w:rsid w:val="00EF1023"/>
    <w:rsid w:val="00F36E70"/>
    <w:rsid w:val="00F46169"/>
    <w:rsid w:val="00F479F2"/>
    <w:rsid w:val="00F501B7"/>
    <w:rsid w:val="00F6569E"/>
    <w:rsid w:val="00F6695A"/>
    <w:rsid w:val="00F85BD5"/>
    <w:rsid w:val="00FD7B3F"/>
    <w:rsid w:val="00FE37FA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17B9C"/>
  <w15:chartTrackingRefBased/>
  <w15:docId w15:val="{060BCE46-EA0B-44E3-B770-9326412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100</TotalTime>
  <Pages>2</Pages>
  <Words>873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11</cp:revision>
  <cp:lastPrinted>2013-05-10T11:09:00Z</cp:lastPrinted>
  <dcterms:created xsi:type="dcterms:W3CDTF">2019-05-24T15:37:00Z</dcterms:created>
  <dcterms:modified xsi:type="dcterms:W3CDTF">2019-06-04T08:40:00Z</dcterms:modified>
</cp:coreProperties>
</file>