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592159">
        <w:rPr>
          <w:b/>
          <w:i/>
          <w:sz w:val="22"/>
          <w:szCs w:val="22"/>
        </w:rPr>
        <w:t>Bc. Alexander Vadkerty</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592159">
        <w:rPr>
          <w:b/>
          <w:i/>
          <w:sz w:val="22"/>
          <w:szCs w:val="22"/>
        </w:rPr>
        <w:t>Ing. Jana Vychytilová,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592159">
        <w:rPr>
          <w:b/>
          <w:i/>
          <w:sz w:val="22"/>
          <w:szCs w:val="22"/>
        </w:rPr>
        <w:t>2018/2019</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592159">
        <w:rPr>
          <w:b/>
          <w:i/>
          <w:sz w:val="22"/>
          <w:szCs w:val="22"/>
        </w:rPr>
        <w:t>Projekt valuace vybraného podniku za použití vybraných valuačních modelů</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980EA8">
              <w:rPr>
                <w:b/>
                <w:snapToGrid w:val="0"/>
                <w:color w:val="000000"/>
              </w:rPr>
            </w:r>
            <w:r w:rsidR="00980EA8">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82FAC">
              <w:rPr>
                <w:snapToGrid w:val="0"/>
                <w:color w:val="000000"/>
              </w:rPr>
            </w:r>
            <w:r w:rsidR="00980E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82FAC">
              <w:rPr>
                <w:snapToGrid w:val="0"/>
                <w:color w:val="000000"/>
              </w:rPr>
            </w:r>
            <w:r w:rsidR="00980E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82FAC">
              <w:rPr>
                <w:snapToGrid w:val="0"/>
                <w:color w:val="000000"/>
              </w:rPr>
            </w:r>
            <w:r w:rsidR="00980E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980EA8">
              <w:rPr>
                <w:b/>
                <w:snapToGrid w:val="0"/>
                <w:color w:val="000000"/>
              </w:rPr>
            </w:r>
            <w:r w:rsidR="00980EA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82FAC">
              <w:rPr>
                <w:snapToGrid w:val="0"/>
                <w:color w:val="000000"/>
              </w:rPr>
            </w:r>
            <w:r w:rsidR="00980E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82FAC">
              <w:rPr>
                <w:snapToGrid w:val="0"/>
                <w:color w:val="000000"/>
              </w:rPr>
            </w:r>
            <w:r w:rsidR="00980E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82FAC">
              <w:rPr>
                <w:snapToGrid w:val="0"/>
                <w:color w:val="000000"/>
              </w:rPr>
            </w:r>
            <w:r w:rsidR="00980E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82FAC">
              <w:rPr>
                <w:snapToGrid w:val="0"/>
                <w:color w:val="000000"/>
              </w:rPr>
            </w:r>
            <w:r w:rsidR="00980E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982FAC">
              <w:rPr>
                <w:b/>
                <w:snapToGrid w:val="0"/>
                <w:color w:val="000000"/>
              </w:rPr>
            </w:r>
            <w:r w:rsidR="00980EA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82FAC">
              <w:rPr>
                <w:snapToGrid w:val="0"/>
                <w:color w:val="000000"/>
              </w:rPr>
            </w:r>
            <w:r w:rsidR="00980E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82FAC">
              <w:rPr>
                <w:snapToGrid w:val="0"/>
                <w:color w:val="000000"/>
              </w:rPr>
            </w:r>
            <w:r w:rsidR="00980E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82FAC">
              <w:rPr>
                <w:snapToGrid w:val="0"/>
                <w:color w:val="000000"/>
              </w:rPr>
            </w:r>
            <w:r w:rsidR="00980E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982FAC">
              <w:rPr>
                <w:b/>
                <w:snapToGrid w:val="0"/>
                <w:color w:val="000000"/>
              </w:rPr>
            </w:r>
            <w:r w:rsidR="00980EA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82FAC">
              <w:rPr>
                <w:snapToGrid w:val="0"/>
                <w:color w:val="000000"/>
              </w:rPr>
            </w:r>
            <w:r w:rsidR="00980E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82FAC">
              <w:rPr>
                <w:snapToGrid w:val="0"/>
                <w:color w:val="000000"/>
              </w:rPr>
            </w:r>
            <w:r w:rsidR="00980E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82FAC">
              <w:rPr>
                <w:snapToGrid w:val="0"/>
                <w:color w:val="000000"/>
              </w:rPr>
            </w:r>
            <w:r w:rsidR="00980E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82FAC">
              <w:rPr>
                <w:snapToGrid w:val="0"/>
                <w:color w:val="000000"/>
              </w:rPr>
            </w:r>
            <w:r w:rsidR="00980E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82FAC">
              <w:rPr>
                <w:snapToGrid w:val="0"/>
                <w:color w:val="000000"/>
              </w:rPr>
            </w:r>
            <w:r w:rsidR="00980E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982FAC">
              <w:rPr>
                <w:b/>
                <w:snapToGrid w:val="0"/>
                <w:color w:val="000000"/>
              </w:rPr>
            </w:r>
            <w:r w:rsidR="00980EA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82FAC">
              <w:rPr>
                <w:snapToGrid w:val="0"/>
                <w:color w:val="000000"/>
              </w:rPr>
            </w:r>
            <w:r w:rsidR="00980E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82FAC">
              <w:rPr>
                <w:snapToGrid w:val="0"/>
                <w:color w:val="000000"/>
              </w:rPr>
            </w:r>
            <w:r w:rsidR="00980E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82FAC">
              <w:rPr>
                <w:snapToGrid w:val="0"/>
                <w:color w:val="000000"/>
              </w:rPr>
            </w:r>
            <w:r w:rsidR="00980E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82FAC">
              <w:rPr>
                <w:snapToGrid w:val="0"/>
                <w:color w:val="000000"/>
              </w:rPr>
            </w:r>
            <w:r w:rsidR="00980E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82FAC">
              <w:rPr>
                <w:snapToGrid w:val="0"/>
                <w:color w:val="000000"/>
              </w:rPr>
            </w:r>
            <w:r w:rsidR="00980E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82FAC">
              <w:rPr>
                <w:snapToGrid w:val="0"/>
                <w:color w:val="000000"/>
              </w:rPr>
            </w:r>
            <w:r w:rsidR="00980E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982FAC">
              <w:rPr>
                <w:b/>
                <w:snapToGrid w:val="0"/>
                <w:color w:val="000000"/>
              </w:rPr>
            </w:r>
            <w:r w:rsidR="00980EA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bookmarkStart w:id="6" w:name="_GoBack"/>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82FAC">
              <w:rPr>
                <w:snapToGrid w:val="0"/>
                <w:color w:val="000000"/>
              </w:rPr>
            </w:r>
            <w:r w:rsidR="00980EA8">
              <w:rPr>
                <w:snapToGrid w:val="0"/>
                <w:color w:val="000000"/>
              </w:rPr>
              <w:fldChar w:fldCharType="separate"/>
            </w:r>
            <w:r>
              <w:rPr>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82FAC">
              <w:rPr>
                <w:snapToGrid w:val="0"/>
                <w:color w:val="000000"/>
              </w:rPr>
            </w:r>
            <w:r w:rsidR="00980E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82FAC">
              <w:rPr>
                <w:snapToGrid w:val="0"/>
                <w:color w:val="000000"/>
              </w:rPr>
            </w:r>
            <w:r w:rsidR="00980E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82FAC">
              <w:rPr>
                <w:snapToGrid w:val="0"/>
                <w:color w:val="000000"/>
              </w:rPr>
            </w:r>
            <w:r w:rsidR="00980E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82FAC">
              <w:rPr>
                <w:snapToGrid w:val="0"/>
                <w:color w:val="000000"/>
              </w:rPr>
            </w:r>
            <w:r w:rsidR="00980EA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2179C8">
              <w:rPr>
                <w:b/>
                <w:noProof/>
                <w:snapToGrid w:val="0"/>
                <w:color w:val="000000"/>
              </w:rPr>
              <w:t>19</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43291A" w:rsidRPr="0043291A" w:rsidRDefault="001C1C93" w:rsidP="0043291A">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43291A" w:rsidRPr="0043291A">
        <w:rPr>
          <w:i/>
        </w:rPr>
        <w:t xml:space="preserve">Pochopení hodnoty podniku a co jeho hodnotu ovlivňuje je pro vlastníky významné z mnoha důvodu, ať už z daňového hlediska, prodeje nebo fúze, a je předmětem zájmu také investorů. Tato diplomová práce se zaměřuje právě na stanovení hodnoty vybrané společnosti. </w:t>
      </w:r>
    </w:p>
    <w:p w:rsidR="0043291A" w:rsidRPr="0043291A" w:rsidRDefault="0043291A" w:rsidP="0043291A">
      <w:pPr>
        <w:rPr>
          <w:i/>
        </w:rPr>
      </w:pPr>
    </w:p>
    <w:p w:rsidR="0043291A" w:rsidRPr="0043291A" w:rsidRDefault="0043291A" w:rsidP="0043291A">
      <w:pPr>
        <w:rPr>
          <w:i/>
        </w:rPr>
      </w:pPr>
      <w:r w:rsidRPr="0043291A">
        <w:rPr>
          <w:i/>
        </w:rPr>
        <w:t xml:space="preserve">K tomuto účelu diplomant stanovil čtyři zásady, které se snažil naplnit vypracováním diplomové práce v celkovém počtu 93 stran. Teoretická část mohla být zpracována podle mého názoru precizněji (rešerše není podložena žádným odborným článek), předně pak část týkající se metod oceňování podniku. Navazující analytická část předkládá dostatečný přehled o finanční situaci firmy za posledních pět let, co postrádám je srovnání s odvětvím, ve kterém firma participuje. V projektové části diplomant tvoří pro forma účetní výkazy na pět let dopředu. Některé předpoklady nejsou podle mého názoru dostatečně vysvětleny a podloženy. Oceňuji snahu o vypracování investičního reportu. Formální nedostatky mohly být v práci odstraněny. </w:t>
      </w:r>
    </w:p>
    <w:p w:rsidR="0043291A" w:rsidRPr="0043291A" w:rsidRDefault="0043291A" w:rsidP="0043291A">
      <w:pPr>
        <w:rPr>
          <w:i/>
        </w:rPr>
      </w:pPr>
    </w:p>
    <w:p w:rsidR="0043291A" w:rsidRPr="0043291A" w:rsidRDefault="0043291A" w:rsidP="0043291A">
      <w:pPr>
        <w:rPr>
          <w:i/>
        </w:rPr>
      </w:pPr>
      <w:r w:rsidRPr="0043291A">
        <w:rPr>
          <w:i/>
        </w:rPr>
        <w:t>Předložená diplomová práce s názvem "Projekt valuace vybraného podniku za použití vybraných valuačních modelů" podle mého názoru naplnila stanovené cíle a požadavky kladené na diplomové práce a doporučuji ji k obhajobě.</w:t>
      </w:r>
    </w:p>
    <w:p w:rsidR="0043291A" w:rsidRPr="0043291A" w:rsidRDefault="0043291A" w:rsidP="0043291A">
      <w:pPr>
        <w:rPr>
          <w:i/>
        </w:rPr>
      </w:pPr>
    </w:p>
    <w:p w:rsidR="0043291A" w:rsidRPr="0043291A" w:rsidRDefault="0043291A" w:rsidP="0043291A">
      <w:pPr>
        <w:rPr>
          <w:i/>
        </w:rPr>
      </w:pPr>
      <w:r w:rsidRPr="0043291A">
        <w:rPr>
          <w:i/>
        </w:rPr>
        <w:t>Otázka1: Proč jste pro určení hodnoty společnosti zvolil právě modely FCFE a DDM a výslednou hodnotu určil pomocí průměru výsledných dvou hodnot? Dále uveďte proč jste zvolil pro výpočet beta právě Vámi zvolený postup.</w:t>
      </w:r>
    </w:p>
    <w:p w:rsidR="0043291A" w:rsidRPr="0043291A" w:rsidRDefault="0043291A" w:rsidP="0043291A">
      <w:pPr>
        <w:rPr>
          <w:i/>
        </w:rPr>
      </w:pPr>
    </w:p>
    <w:p w:rsidR="00845B98" w:rsidRPr="00AE58C9" w:rsidRDefault="0043291A" w:rsidP="0043291A">
      <w:pPr>
        <w:rPr>
          <w:i/>
        </w:rPr>
      </w:pPr>
      <w:r w:rsidRPr="0043291A">
        <w:rPr>
          <w:i/>
        </w:rPr>
        <w:t>Otázka2: Jaké jsou základní fáze investičního procesu a jaká jsou základní kritéria (v relaci na vnitřní hodnotu a tržní cenu) pro vyvození investičního doporučení (buy, hold, sell)?</w:t>
      </w:r>
      <w:r w:rsidR="00A9203D" w:rsidRPr="00A9203D">
        <w:rPr>
          <w:i/>
        </w:rPr>
        <w:t> </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980EA8">
        <w:rPr>
          <w:i/>
        </w:rPr>
      </w:r>
      <w:r w:rsidR="00980EA8">
        <w:rPr>
          <w:i/>
        </w:rPr>
        <w:fldChar w:fldCharType="separate"/>
      </w:r>
      <w:r w:rsidR="001C1C93">
        <w:rPr>
          <w:i/>
        </w:rPr>
        <w:fldChar w:fldCharType="end"/>
      </w:r>
      <w:r w:rsidRPr="00AE58C9">
        <w:rPr>
          <w:i/>
        </w:rPr>
        <w:t xml:space="preserve"> </w:t>
      </w:r>
      <w:r>
        <w:t>kritéria pro obhajobu DP</w:t>
      </w:r>
      <w:r>
        <w:rPr>
          <w:rStyle w:val="FootnoteReference"/>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636E2E">
        <w:rPr>
          <w:i/>
          <w:noProof/>
        </w:rPr>
        <w:t>9.5.2019</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EA8" w:rsidRDefault="00980EA8">
      <w:r>
        <w:separator/>
      </w:r>
    </w:p>
  </w:endnote>
  <w:endnote w:type="continuationSeparator" w:id="0">
    <w:p w:rsidR="00980EA8" w:rsidRDefault="00980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EA8" w:rsidRDefault="00980EA8">
      <w:r>
        <w:separator/>
      </w:r>
    </w:p>
  </w:footnote>
  <w:footnote w:type="continuationSeparator" w:id="0">
    <w:p w:rsidR="00980EA8" w:rsidRDefault="00980EA8">
      <w:r>
        <w:continuationSeparator/>
      </w:r>
    </w:p>
  </w:footnote>
  <w:footnote w:id="1">
    <w:p w:rsidR="00592159" w:rsidRDefault="00592159" w:rsidP="00133D44">
      <w:pPr>
        <w:pStyle w:val="FootnoteText"/>
        <w:spacing w:before="60" w:after="60"/>
      </w:pPr>
      <w:r>
        <w:rPr>
          <w:rStyle w:val="FootnoteReference"/>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260A8"/>
    <w:rsid w:val="00074A7D"/>
    <w:rsid w:val="000768DD"/>
    <w:rsid w:val="00084553"/>
    <w:rsid w:val="00095B54"/>
    <w:rsid w:val="000B1447"/>
    <w:rsid w:val="000C21A9"/>
    <w:rsid w:val="000E1EDC"/>
    <w:rsid w:val="00107EC6"/>
    <w:rsid w:val="00124BFC"/>
    <w:rsid w:val="00132C42"/>
    <w:rsid w:val="00133D44"/>
    <w:rsid w:val="0016014F"/>
    <w:rsid w:val="001744E5"/>
    <w:rsid w:val="001A6F9F"/>
    <w:rsid w:val="001B5B85"/>
    <w:rsid w:val="001C1C93"/>
    <w:rsid w:val="001E0D4A"/>
    <w:rsid w:val="002126D4"/>
    <w:rsid w:val="002179C8"/>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3291A"/>
    <w:rsid w:val="00474757"/>
    <w:rsid w:val="004E2FB8"/>
    <w:rsid w:val="004F54EE"/>
    <w:rsid w:val="005306E6"/>
    <w:rsid w:val="005358E6"/>
    <w:rsid w:val="00542F59"/>
    <w:rsid w:val="00566326"/>
    <w:rsid w:val="00580F5F"/>
    <w:rsid w:val="005910F7"/>
    <w:rsid w:val="00591991"/>
    <w:rsid w:val="00592159"/>
    <w:rsid w:val="005A16E2"/>
    <w:rsid w:val="005A3124"/>
    <w:rsid w:val="005B2F76"/>
    <w:rsid w:val="005C64F3"/>
    <w:rsid w:val="005E1278"/>
    <w:rsid w:val="005F755D"/>
    <w:rsid w:val="0060527D"/>
    <w:rsid w:val="00636E2E"/>
    <w:rsid w:val="006671D8"/>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0EA8"/>
    <w:rsid w:val="00982FAC"/>
    <w:rsid w:val="00983820"/>
    <w:rsid w:val="009C0583"/>
    <w:rsid w:val="009D3840"/>
    <w:rsid w:val="00A0709B"/>
    <w:rsid w:val="00A11E00"/>
    <w:rsid w:val="00A421F7"/>
    <w:rsid w:val="00A57D9B"/>
    <w:rsid w:val="00A82079"/>
    <w:rsid w:val="00A9203D"/>
    <w:rsid w:val="00A925F6"/>
    <w:rsid w:val="00AC6D49"/>
    <w:rsid w:val="00AD7083"/>
    <w:rsid w:val="00AE58C9"/>
    <w:rsid w:val="00B23519"/>
    <w:rsid w:val="00B3178F"/>
    <w:rsid w:val="00B6346A"/>
    <w:rsid w:val="00BC3230"/>
    <w:rsid w:val="00BF6B5D"/>
    <w:rsid w:val="00C2327A"/>
    <w:rsid w:val="00C30044"/>
    <w:rsid w:val="00C447A8"/>
    <w:rsid w:val="00C70E25"/>
    <w:rsid w:val="00C72298"/>
    <w:rsid w:val="00C9306F"/>
    <w:rsid w:val="00C944DD"/>
    <w:rsid w:val="00CB4E27"/>
    <w:rsid w:val="00CD1219"/>
    <w:rsid w:val="00CE4F35"/>
    <w:rsid w:val="00D4690F"/>
    <w:rsid w:val="00D6236E"/>
    <w:rsid w:val="00DA6FA5"/>
    <w:rsid w:val="00DD4A7E"/>
    <w:rsid w:val="00DF1948"/>
    <w:rsid w:val="00DF2926"/>
    <w:rsid w:val="00E1292E"/>
    <w:rsid w:val="00E366A1"/>
    <w:rsid w:val="00E70B85"/>
    <w:rsid w:val="00E70D63"/>
    <w:rsid w:val="00E725B3"/>
    <w:rsid w:val="00EF1D2D"/>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75DD"/>
    <w:rPr>
      <w:rFonts w:ascii="Times New Roman" w:hAnsi="Times New Roman"/>
      <w:sz w:val="24"/>
      <w:szCs w:val="24"/>
    </w:rPr>
  </w:style>
  <w:style w:type="paragraph" w:styleId="Heading2">
    <w:name w:val="heading 2"/>
    <w:basedOn w:val="Normal"/>
    <w:next w:val="Normal"/>
    <w:link w:val="Heading2Char"/>
    <w:uiPriority w:val="99"/>
    <w:qFormat/>
    <w:rsid w:val="005358E6"/>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E366A1"/>
    <w:pPr>
      <w:keepNext/>
      <w:autoSpaceDE w:val="0"/>
      <w:autoSpaceDN w:val="0"/>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5358E6"/>
    <w:rPr>
      <w:rFonts w:ascii="Cambria" w:hAnsi="Cambria" w:cs="Times New Roman"/>
      <w:b/>
      <w:bCs/>
      <w:color w:val="4F81BD"/>
      <w:sz w:val="26"/>
      <w:szCs w:val="26"/>
      <w:lang w:eastAsia="cs-CZ"/>
    </w:rPr>
  </w:style>
  <w:style w:type="character" w:customStyle="1" w:styleId="Heading3Char">
    <w:name w:val="Heading 3 Char"/>
    <w:basedOn w:val="DefaultParagraphFont"/>
    <w:link w:val="Heading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al"/>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al"/>
    <w:uiPriority w:val="99"/>
    <w:rsid w:val="00750650"/>
    <w:pPr>
      <w:ind w:left="720"/>
      <w:contextualSpacing/>
    </w:pPr>
  </w:style>
  <w:style w:type="paragraph" w:customStyle="1" w:styleId="textkriterium">
    <w:name w:val="text_kriterium"/>
    <w:next w:val="Normal"/>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CommentReference">
    <w:name w:val="annotation reference"/>
    <w:basedOn w:val="DefaultParagraphFont"/>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al"/>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FootnoteText">
    <w:name w:val="footnote text"/>
    <w:basedOn w:val="Normal"/>
    <w:link w:val="FootnoteTextChar"/>
    <w:uiPriority w:val="99"/>
    <w:semiHidden/>
    <w:rsid w:val="00727728"/>
    <w:rPr>
      <w:sz w:val="20"/>
      <w:szCs w:val="20"/>
    </w:rPr>
  </w:style>
  <w:style w:type="character" w:customStyle="1" w:styleId="FootnoteTextChar">
    <w:name w:val="Footnote Text Char"/>
    <w:basedOn w:val="DefaultParagraphFont"/>
    <w:link w:val="FootnoteText"/>
    <w:uiPriority w:val="99"/>
    <w:semiHidden/>
    <w:locked/>
    <w:rsid w:val="00246CC0"/>
    <w:rPr>
      <w:rFonts w:ascii="Times New Roman" w:hAnsi="Times New Roman" w:cs="Times New Roman"/>
      <w:sz w:val="20"/>
      <w:szCs w:val="20"/>
    </w:rPr>
  </w:style>
  <w:style w:type="character" w:styleId="FootnoteReference">
    <w:name w:val="footnote reference"/>
    <w:basedOn w:val="DefaultParagraphFont"/>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24B96C0-EBEC-4812-A609-61F22474F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701</Words>
  <Characters>4000</Characters>
  <Application>Microsoft Office Word</Application>
  <DocSecurity>0</DocSecurity>
  <Lines>33</Lines>
  <Paragraphs>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UNIVERZITA TOMÁŠE BATI VE ZLÍNĚ</vt:lpstr>
      <vt:lpstr>UNIVERZITA TOMÁŠE BATI VE ZLÍNĚ</vt:lpstr>
    </vt:vector>
  </TitlesOfParts>
  <Company>UTB</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Jana Vychytilová</cp:lastModifiedBy>
  <cp:revision>4</cp:revision>
  <cp:lastPrinted>2014-07-24T08:52:00Z</cp:lastPrinted>
  <dcterms:created xsi:type="dcterms:W3CDTF">2019-05-09T09:58:00Z</dcterms:created>
  <dcterms:modified xsi:type="dcterms:W3CDTF">2019-05-09T12:14:00Z</dcterms:modified>
</cp:coreProperties>
</file>