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bookmarkStart w:id="0" w:name="_GoBack"/>
            <w:bookmarkEnd w:id="0"/>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112C61" w:rsidP="00362AB0">
            <w:pPr>
              <w:rPr>
                <w:sz w:val="22"/>
                <w:szCs w:val="22"/>
              </w:rPr>
            </w:pPr>
            <w:r>
              <w:rPr>
                <w:sz w:val="22"/>
                <w:szCs w:val="22"/>
              </w:rPr>
              <w:t>Hana Drgová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112C61" w:rsidP="00362AB0">
            <w:pPr>
              <w:rPr>
                <w:sz w:val="22"/>
                <w:szCs w:val="22"/>
              </w:rPr>
            </w:pPr>
            <w:r>
              <w:rPr>
                <w:sz w:val="22"/>
                <w:szCs w:val="22"/>
              </w:rPr>
              <w:t>Organizace a způsob trávení volného času žáků ZŠ ve Zlínském kraji</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112C61" w:rsidP="00362AB0">
            <w:pPr>
              <w:rPr>
                <w:sz w:val="22"/>
                <w:szCs w:val="22"/>
              </w:rPr>
            </w:pPr>
            <w:r>
              <w:rPr>
                <w:sz w:val="22"/>
                <w:szCs w:val="22"/>
              </w:rPr>
              <w:t>Mgr. Romana Divošová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112C61"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12C61"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112C61" w:rsidRDefault="006847E2" w:rsidP="00C50B27">
            <w:pPr>
              <w:jc w:val="center"/>
              <w:rPr>
                <w:color w:val="FF0000"/>
                <w:sz w:val="22"/>
                <w:szCs w:val="22"/>
              </w:rPr>
            </w:pPr>
            <w:r w:rsidRPr="00112C61">
              <w:rPr>
                <w:color w:val="FF0000"/>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112C61" w:rsidRDefault="006847E2" w:rsidP="00C50B27">
            <w:pPr>
              <w:jc w:val="center"/>
              <w:rPr>
                <w:color w:val="FF0000"/>
                <w:sz w:val="22"/>
                <w:szCs w:val="22"/>
              </w:rPr>
            </w:pPr>
            <w:r w:rsidRPr="00112C61">
              <w:rPr>
                <w:color w:val="FF0000"/>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112C61" w:rsidRDefault="006847E2" w:rsidP="00C50B27">
            <w:pPr>
              <w:jc w:val="center"/>
              <w:rPr>
                <w:color w:val="FF0000"/>
                <w:sz w:val="22"/>
                <w:szCs w:val="22"/>
              </w:rPr>
            </w:pPr>
            <w:r w:rsidRPr="00112C61">
              <w:rPr>
                <w:color w:val="FF0000"/>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112C61" w:rsidRDefault="006847E2" w:rsidP="00C50B27">
            <w:pPr>
              <w:jc w:val="center"/>
              <w:rPr>
                <w:color w:val="FF0000"/>
                <w:sz w:val="22"/>
                <w:szCs w:val="22"/>
              </w:rPr>
            </w:pPr>
            <w:r w:rsidRPr="00112C61">
              <w:rPr>
                <w:color w:val="FF0000"/>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112C61" w:rsidRDefault="006847E2" w:rsidP="00C50B27">
            <w:pPr>
              <w:jc w:val="center"/>
              <w:rPr>
                <w:color w:val="FF0000"/>
                <w:sz w:val="22"/>
                <w:szCs w:val="22"/>
              </w:rPr>
            </w:pPr>
            <w:r w:rsidRPr="00112C61">
              <w:rPr>
                <w:color w:val="FF0000"/>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112C61" w:rsidRDefault="005C219A" w:rsidP="00C50B27">
            <w:pPr>
              <w:jc w:val="center"/>
              <w:rPr>
                <w:color w:val="FF0000"/>
                <w:sz w:val="22"/>
                <w:szCs w:val="22"/>
              </w:rPr>
            </w:pPr>
            <w:r w:rsidRPr="00112C61">
              <w:rPr>
                <w:color w:val="FF0000"/>
                <w:sz w:val="22"/>
                <w:szCs w:val="22"/>
              </w:rPr>
              <w:t>B</w:t>
            </w:r>
          </w:p>
        </w:tc>
        <w:tc>
          <w:tcPr>
            <w:tcW w:w="506" w:type="dxa"/>
            <w:vAlign w:val="center"/>
          </w:tcPr>
          <w:p w:rsidR="005C219A" w:rsidRPr="00C50B27" w:rsidRDefault="005C219A" w:rsidP="00C50B27">
            <w:pPr>
              <w:jc w:val="center"/>
              <w:rPr>
                <w:sz w:val="22"/>
                <w:szCs w:val="22"/>
              </w:rPr>
            </w:pPr>
            <w:r w:rsidRPr="00C50B27">
              <w:rPr>
                <w:sz w:val="22"/>
                <w:szCs w:val="22"/>
              </w:rPr>
              <w:t>C</w:t>
            </w:r>
          </w:p>
        </w:tc>
        <w:tc>
          <w:tcPr>
            <w:tcW w:w="507" w:type="dxa"/>
            <w:vAlign w:val="center"/>
          </w:tcPr>
          <w:p w:rsidR="005C219A" w:rsidRPr="00C50B27" w:rsidRDefault="005C219A" w:rsidP="00C50B27">
            <w:pPr>
              <w:jc w:val="center"/>
              <w:rPr>
                <w:sz w:val="22"/>
                <w:szCs w:val="22"/>
              </w:rPr>
            </w:pPr>
            <w:r w:rsidRPr="00C50B27">
              <w:rPr>
                <w:sz w:val="22"/>
                <w:szCs w:val="22"/>
              </w:rPr>
              <w:t>D</w:t>
            </w: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112C61" w:rsidRDefault="0055255D" w:rsidP="00C50B27">
            <w:pPr>
              <w:jc w:val="center"/>
              <w:rPr>
                <w:color w:val="FF0000"/>
                <w:sz w:val="22"/>
                <w:szCs w:val="22"/>
              </w:rPr>
            </w:pPr>
            <w:r w:rsidRPr="00112C61">
              <w:rPr>
                <w:color w:val="FF0000"/>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112C61" w:rsidRDefault="0055255D" w:rsidP="00C50B27">
            <w:pPr>
              <w:jc w:val="center"/>
              <w:rPr>
                <w:color w:val="FF0000"/>
                <w:sz w:val="22"/>
                <w:szCs w:val="22"/>
              </w:rPr>
            </w:pPr>
            <w:r w:rsidRPr="00112C61">
              <w:rPr>
                <w:color w:val="FF0000"/>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112C61" w:rsidRDefault="0055255D" w:rsidP="00C50B27">
            <w:pPr>
              <w:jc w:val="center"/>
              <w:rPr>
                <w:color w:val="FF0000"/>
                <w:sz w:val="22"/>
                <w:szCs w:val="22"/>
              </w:rPr>
            </w:pPr>
            <w:r w:rsidRPr="00112C61">
              <w:rPr>
                <w:color w:val="FF0000"/>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112C61" w:rsidRDefault="0055255D" w:rsidP="00C50B27">
            <w:pPr>
              <w:jc w:val="center"/>
              <w:rPr>
                <w:color w:val="FF0000"/>
                <w:sz w:val="22"/>
                <w:szCs w:val="22"/>
              </w:rPr>
            </w:pPr>
            <w:r w:rsidRPr="00112C61">
              <w:rPr>
                <w:color w:val="FF0000"/>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112C61" w:rsidRDefault="00B411DB" w:rsidP="00514664">
            <w:pPr>
              <w:jc w:val="center"/>
              <w:rPr>
                <w:color w:val="FF0000"/>
                <w:sz w:val="22"/>
                <w:szCs w:val="22"/>
              </w:rPr>
            </w:pPr>
            <w:r w:rsidRPr="00112C61">
              <w:rPr>
                <w:color w:val="FF0000"/>
                <w:sz w:val="22"/>
                <w:szCs w:val="22"/>
              </w:rPr>
              <w:t>B</w:t>
            </w:r>
          </w:p>
        </w:tc>
        <w:tc>
          <w:tcPr>
            <w:tcW w:w="506" w:type="dxa"/>
            <w:vAlign w:val="center"/>
          </w:tcPr>
          <w:p w:rsidR="00B411DB" w:rsidRPr="00C50B27" w:rsidRDefault="00B411DB" w:rsidP="00514664">
            <w:pPr>
              <w:jc w:val="center"/>
              <w:rPr>
                <w:sz w:val="22"/>
                <w:szCs w:val="22"/>
              </w:rPr>
            </w:pPr>
            <w:r w:rsidRPr="00C50B27">
              <w:rPr>
                <w:sz w:val="22"/>
                <w:szCs w:val="22"/>
              </w:rPr>
              <w:t>C</w:t>
            </w:r>
          </w:p>
        </w:tc>
        <w:tc>
          <w:tcPr>
            <w:tcW w:w="507" w:type="dxa"/>
            <w:vAlign w:val="center"/>
          </w:tcPr>
          <w:p w:rsidR="00B411DB" w:rsidRPr="00C50B27" w:rsidRDefault="00B411DB" w:rsidP="00514664">
            <w:pPr>
              <w:jc w:val="center"/>
              <w:rPr>
                <w:sz w:val="22"/>
                <w:szCs w:val="22"/>
              </w:rPr>
            </w:pPr>
            <w:r w:rsidRPr="00C50B27">
              <w:rPr>
                <w:sz w:val="22"/>
                <w:szCs w:val="22"/>
              </w:rPr>
              <w:t>D</w:t>
            </w:r>
          </w:p>
        </w:tc>
        <w:tc>
          <w:tcPr>
            <w:tcW w:w="506" w:type="dxa"/>
            <w:vAlign w:val="center"/>
          </w:tcPr>
          <w:p w:rsidR="00B411DB" w:rsidRPr="00C50B27" w:rsidRDefault="00B411DB" w:rsidP="00514664">
            <w:pPr>
              <w:jc w:val="center"/>
              <w:rPr>
                <w:sz w:val="22"/>
                <w:szCs w:val="22"/>
              </w:rPr>
            </w:pPr>
            <w:r w:rsidRPr="00C50B27">
              <w:rPr>
                <w:sz w:val="22"/>
                <w:szCs w:val="22"/>
              </w:rPr>
              <w:t>E</w:t>
            </w:r>
          </w:p>
        </w:tc>
        <w:tc>
          <w:tcPr>
            <w:tcW w:w="505" w:type="dxa"/>
            <w:vAlign w:val="center"/>
          </w:tcPr>
          <w:p w:rsidR="00B411DB" w:rsidRPr="00C50B27" w:rsidRDefault="00B411DB" w:rsidP="00514664">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112C61" w:rsidRDefault="00B411DB" w:rsidP="00C50B27">
            <w:pPr>
              <w:jc w:val="center"/>
              <w:rPr>
                <w:color w:val="FF0000"/>
                <w:sz w:val="22"/>
                <w:szCs w:val="22"/>
              </w:rPr>
            </w:pPr>
            <w:r w:rsidRPr="00112C61">
              <w:rPr>
                <w:color w:val="FF0000"/>
                <w:sz w:val="22"/>
                <w:szCs w:val="22"/>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112C61" w:rsidRDefault="00B411DB" w:rsidP="00C50B27">
            <w:pPr>
              <w:jc w:val="center"/>
              <w:rPr>
                <w:color w:val="FF0000"/>
                <w:sz w:val="22"/>
                <w:szCs w:val="22"/>
              </w:rPr>
            </w:pPr>
            <w:r w:rsidRPr="00112C61">
              <w:rPr>
                <w:color w:val="FF0000"/>
                <w:sz w:val="22"/>
                <w:szCs w:val="22"/>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112C61" w:rsidRDefault="00112C61" w:rsidP="00112C61">
            <w:pPr>
              <w:jc w:val="both"/>
              <w:rPr>
                <w:sz w:val="22"/>
                <w:szCs w:val="22"/>
              </w:rPr>
            </w:pPr>
            <w:r>
              <w:rPr>
                <w:sz w:val="22"/>
                <w:szCs w:val="22"/>
              </w:rPr>
              <w:t>Bakalářská práce nám umožňuje pohled na volnočasové aktivity dětí ve Zlínském kraji.</w:t>
            </w:r>
          </w:p>
          <w:p w:rsidR="00112C61" w:rsidRDefault="00112C61" w:rsidP="00112C61">
            <w:pPr>
              <w:jc w:val="both"/>
              <w:rPr>
                <w:sz w:val="22"/>
                <w:szCs w:val="22"/>
              </w:rPr>
            </w:pPr>
            <w:r>
              <w:rPr>
                <w:sz w:val="22"/>
                <w:szCs w:val="22"/>
              </w:rPr>
              <w:t>Teoretická část prezentuje historický vývoj trávení volného času, vlivy na výběr aktivit, předkládá různé typy zařízení, která umožňují aktivní trávení volného času. BP má detailně zpracovanou teoretickou část, je přehledně členěna do jednotlivých kapitol a podkapitol.</w:t>
            </w:r>
          </w:p>
          <w:p w:rsidR="00B411DB" w:rsidRPr="00C50B27" w:rsidRDefault="00112C61" w:rsidP="00112C61">
            <w:pPr>
              <w:jc w:val="both"/>
              <w:rPr>
                <w:sz w:val="22"/>
                <w:szCs w:val="22"/>
              </w:rPr>
            </w:pPr>
            <w:r>
              <w:rPr>
                <w:sz w:val="22"/>
                <w:szCs w:val="22"/>
              </w:rPr>
              <w:t xml:space="preserve"> Praktická část informuje o výsledcích kvantitativního výzkumu, který proběhl jak na vesnické škole, tak ve škole městské. Praktická část rovněž poskytuje podrobný popis výsledků,které jsou přehledně prezentovány pomocí tabulek a grafů. Autorka použila statistické metody ke zpracování výsledků. </w:t>
            </w:r>
          </w:p>
          <w:p w:rsidR="00B411DB" w:rsidRPr="00C50B27" w:rsidRDefault="00B411DB" w:rsidP="00112C61">
            <w:pPr>
              <w:jc w:val="both"/>
              <w:rPr>
                <w:sz w:val="22"/>
                <w:szCs w:val="22"/>
              </w:rPr>
            </w:pPr>
          </w:p>
          <w:p w:rsidR="00B411DB" w:rsidRPr="00C50B27" w:rsidRDefault="00B411DB" w:rsidP="00112C61">
            <w:pPr>
              <w:jc w:val="both"/>
              <w:rPr>
                <w:sz w:val="22"/>
                <w:szCs w:val="22"/>
              </w:rPr>
            </w:pPr>
          </w:p>
          <w:p w:rsidR="00B411DB" w:rsidRPr="00C50B27" w:rsidRDefault="00B411DB" w:rsidP="00112C61">
            <w:pPr>
              <w:jc w:val="both"/>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411DB" w:rsidP="00362AB0">
            <w:pPr>
              <w:rPr>
                <w:sz w:val="22"/>
                <w:szCs w:val="22"/>
              </w:rPr>
            </w:pPr>
          </w:p>
          <w:p w:rsidR="00B411DB" w:rsidRDefault="00112C61" w:rsidP="00112C61">
            <w:pPr>
              <w:numPr>
                <w:ilvl w:val="0"/>
                <w:numId w:val="1"/>
              </w:numPr>
              <w:rPr>
                <w:sz w:val="22"/>
                <w:szCs w:val="22"/>
              </w:rPr>
            </w:pPr>
            <w:r>
              <w:rPr>
                <w:sz w:val="22"/>
                <w:szCs w:val="22"/>
              </w:rPr>
              <w:t>Jakým způsobem tráví volný čas děti z vesnice v porovnání s dětmi z měst? V čem spočívá největší rozdíl?</w:t>
            </w:r>
          </w:p>
          <w:p w:rsidR="00112C61" w:rsidRDefault="00112C61" w:rsidP="00112C61">
            <w:pPr>
              <w:numPr>
                <w:ilvl w:val="0"/>
                <w:numId w:val="1"/>
              </w:numPr>
              <w:rPr>
                <w:sz w:val="22"/>
                <w:szCs w:val="22"/>
              </w:rPr>
            </w:pPr>
            <w:r>
              <w:rPr>
                <w:sz w:val="22"/>
                <w:szCs w:val="22"/>
              </w:rPr>
              <w:t>Jak by trávily děti volný čas, pokud by měly možnost vlastní volby?</w:t>
            </w:r>
          </w:p>
          <w:p w:rsidR="00112C61" w:rsidRPr="00C50B27" w:rsidRDefault="00112C61" w:rsidP="00112C61">
            <w:pPr>
              <w:numPr>
                <w:ilvl w:val="0"/>
                <w:numId w:val="1"/>
              </w:numPr>
              <w:rPr>
                <w:sz w:val="22"/>
                <w:szCs w:val="22"/>
              </w:rPr>
            </w:pPr>
            <w:r>
              <w:rPr>
                <w:sz w:val="22"/>
                <w:szCs w:val="22"/>
              </w:rPr>
              <w:t xml:space="preserve">Co ovlivňuje organizaci a způsob trávení volného času? </w:t>
            </w: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112C61" w:rsidRDefault="00B411DB" w:rsidP="00C50B27">
            <w:pPr>
              <w:jc w:val="center"/>
              <w:rPr>
                <w:color w:val="FF0000"/>
                <w:sz w:val="22"/>
                <w:szCs w:val="22"/>
              </w:rPr>
            </w:pPr>
            <w:r w:rsidRPr="00112C61">
              <w:rPr>
                <w:color w:val="FF0000"/>
                <w:sz w:val="22"/>
                <w:szCs w:val="22"/>
              </w:rPr>
              <w:t>B</w:t>
            </w: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112C61">
              <w:rPr>
                <w:sz w:val="22"/>
                <w:szCs w:val="22"/>
              </w:rPr>
              <w:t>9.5.2019</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01" w:rsidRDefault="00952701">
      <w:r>
        <w:separator/>
      </w:r>
    </w:p>
  </w:endnote>
  <w:endnote w:type="continuationSeparator" w:id="0">
    <w:p w:rsidR="00952701" w:rsidRDefault="0095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01" w:rsidRDefault="00952701">
      <w:r>
        <w:separator/>
      </w:r>
    </w:p>
  </w:footnote>
  <w:footnote w:type="continuationSeparator" w:id="0">
    <w:p w:rsidR="00952701" w:rsidRDefault="00952701">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00BD9"/>
    <w:multiLevelType w:val="hybridMultilevel"/>
    <w:tmpl w:val="14D80E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42"/>
    <w:rsid w:val="000E2C47"/>
    <w:rsid w:val="00112C61"/>
    <w:rsid w:val="00203F42"/>
    <w:rsid w:val="00362AB0"/>
    <w:rsid w:val="003F5DA2"/>
    <w:rsid w:val="00512982"/>
    <w:rsid w:val="00514664"/>
    <w:rsid w:val="00526D47"/>
    <w:rsid w:val="0055255D"/>
    <w:rsid w:val="005C219A"/>
    <w:rsid w:val="006847E2"/>
    <w:rsid w:val="00730C1A"/>
    <w:rsid w:val="00795761"/>
    <w:rsid w:val="00863218"/>
    <w:rsid w:val="00952701"/>
    <w:rsid w:val="00B411DB"/>
    <w:rsid w:val="00BA3203"/>
    <w:rsid w:val="00C03D7D"/>
    <w:rsid w:val="00C50B27"/>
    <w:rsid w:val="00D62416"/>
    <w:rsid w:val="00DC1BF5"/>
    <w:rsid w:val="00E70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F5C7A-0829-4B8F-BF4A-F938EC4E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semiHidden/>
    <w:rsid w:val="006847E2"/>
    <w:rPr>
      <w:vertAlign w:val="superscript"/>
    </w:rPr>
  </w:style>
  <w:style w:type="paragraph" w:styleId="Textbubliny">
    <w:name w:val="Balloon Text"/>
    <w:basedOn w:val="Normln"/>
    <w:link w:val="TextbublinyChar"/>
    <w:rsid w:val="00112C61"/>
    <w:rPr>
      <w:rFonts w:ascii="Segoe UI" w:hAnsi="Segoe UI" w:cs="Segoe UI"/>
      <w:sz w:val="18"/>
      <w:szCs w:val="18"/>
    </w:rPr>
  </w:style>
  <w:style w:type="character" w:customStyle="1" w:styleId="TextbublinyChar">
    <w:name w:val="Text bubliny Char"/>
    <w:basedOn w:val="Standardnpsmoodstavce"/>
    <w:link w:val="Textbubliny"/>
    <w:rsid w:val="00112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vosova\Desktop\POSUDEK%20VEDOUC&#205;HO%20BAKAL&#193;&#344;SK&#201;%20PR&#193;CE_2015%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PRÁCE_2015 (2)</Template>
  <TotalTime>1</TotalTime>
  <Pages>2</Pages>
  <Words>371</Words>
  <Characters>1951</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Romana Divošová</dc:creator>
  <cp:keywords/>
  <dc:description/>
  <cp:lastModifiedBy>Petra Cejnarová</cp:lastModifiedBy>
  <cp:revision>2</cp:revision>
  <cp:lastPrinted>2019-05-09T10:34:00Z</cp:lastPrinted>
  <dcterms:created xsi:type="dcterms:W3CDTF">2019-05-10T10:06:00Z</dcterms:created>
  <dcterms:modified xsi:type="dcterms:W3CDTF">2019-05-10T10:06:00Z</dcterms:modified>
</cp:coreProperties>
</file>