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0DF" w:rsidRPr="00DB30DF">
        <w:rPr>
          <w:b/>
          <w:i/>
          <w:sz w:val="22"/>
          <w:szCs w:val="22"/>
        </w:rPr>
        <w:t>Bc. Angelika Ondriášová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0DF">
        <w:rPr>
          <w:b/>
          <w:i/>
          <w:sz w:val="22"/>
          <w:szCs w:val="22"/>
        </w:rPr>
        <w:t>Ing. Jana Vychytilová,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0DF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30DF" w:rsidRPr="00DB30DF">
        <w:rPr>
          <w:b/>
          <w:i/>
          <w:sz w:val="22"/>
          <w:szCs w:val="22"/>
        </w:rPr>
        <w:t>Projekt implementace BSC na úrovni dceřiných společností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b/>
                <w:snapToGrid w:val="0"/>
                <w:color w:val="000000"/>
              </w:rPr>
            </w:r>
            <w:r w:rsidR="003572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b/>
                <w:snapToGrid w:val="0"/>
                <w:color w:val="000000"/>
              </w:rPr>
            </w:r>
            <w:r w:rsidR="003572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b/>
                <w:snapToGrid w:val="0"/>
                <w:color w:val="000000"/>
              </w:rPr>
            </w:r>
            <w:r w:rsidR="003572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b/>
                <w:snapToGrid w:val="0"/>
                <w:color w:val="000000"/>
              </w:rPr>
            </w:r>
            <w:r w:rsidR="003572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b/>
                <w:snapToGrid w:val="0"/>
                <w:color w:val="000000"/>
              </w:rPr>
            </w:r>
            <w:r w:rsidR="003572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b/>
                <w:snapToGrid w:val="0"/>
                <w:color w:val="000000"/>
              </w:rPr>
            </w:r>
            <w:r w:rsidR="003572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29F">
              <w:rPr>
                <w:snapToGrid w:val="0"/>
                <w:color w:val="000000"/>
              </w:rPr>
            </w:r>
            <w:r w:rsidR="003572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580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B580C" w:rsidRPr="00FB580C" w:rsidRDefault="001C1C93" w:rsidP="00FB580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580C" w:rsidRPr="00FB580C">
        <w:rPr>
          <w:i/>
          <w:noProof/>
        </w:rPr>
        <w:t>Metodika BSC je všeobecně povážována za vhodnou k tvorbě a formulování podnikové strategie. Právě tomuto tématu je věnována předložená diplomová práce, ve které za účelem implementace BSC do dceřinných společností, jejichž mateřská společnost již tuto metodu v praxi využívá, byly stanoveny 4 zásady zpracování práce, které byly podle mého názoru splněny v obou částech 161 s. (včetně příloh) práce, v části teoretické i praktické.</w:t>
      </w:r>
    </w:p>
    <w:p w:rsidR="00FB580C" w:rsidRPr="00FB580C" w:rsidRDefault="00FB580C" w:rsidP="00FB580C">
      <w:pPr>
        <w:rPr>
          <w:i/>
          <w:noProof/>
        </w:rPr>
      </w:pPr>
    </w:p>
    <w:p w:rsidR="00FB580C" w:rsidRPr="00FB580C" w:rsidRDefault="00FB580C" w:rsidP="00FB580C">
      <w:pPr>
        <w:rPr>
          <w:i/>
          <w:noProof/>
        </w:rPr>
      </w:pPr>
      <w:r w:rsidRPr="00FB580C">
        <w:rPr>
          <w:i/>
          <w:noProof/>
        </w:rPr>
        <w:t xml:space="preserve">Diplomantka vytvořila 5 konceptů modelu BSC, z toho 1 pro dceřinou společnost Maxpharma a 4 pro dceřinou  společnost VITAR SK dle zaměření divizí. Pozitivně hodnotím pečlivé zpracování praktické části práce včetně zakraslení strategických map. Při zpracování teoretické části mohlo být čerpáno z více up-to-date zdrojů. </w:t>
      </w:r>
    </w:p>
    <w:p w:rsidR="00FB580C" w:rsidRPr="00FB580C" w:rsidRDefault="00FB580C" w:rsidP="00FB580C">
      <w:pPr>
        <w:rPr>
          <w:i/>
          <w:noProof/>
        </w:rPr>
      </w:pPr>
    </w:p>
    <w:p w:rsidR="00FB580C" w:rsidRPr="00FB580C" w:rsidRDefault="00FB580C" w:rsidP="00FB580C">
      <w:pPr>
        <w:rPr>
          <w:i/>
          <w:noProof/>
        </w:rPr>
      </w:pPr>
      <w:r w:rsidRPr="00FB580C">
        <w:rPr>
          <w:i/>
          <w:noProof/>
        </w:rPr>
        <w:t>Předložená diplomová práce s názvem " Projekt implementace BSC na úrovni dceřiných společností ve vybrané firmě“ podle mého názoru naplnila stanovené cíle a požadavky kladené na diplomové práce a doporučuji ji po zodpovězení následujících otázek k obhajobě.</w:t>
      </w:r>
    </w:p>
    <w:p w:rsidR="00FB580C" w:rsidRPr="00FB580C" w:rsidRDefault="00FB580C" w:rsidP="00FB580C">
      <w:pPr>
        <w:rPr>
          <w:i/>
          <w:noProof/>
        </w:rPr>
      </w:pPr>
    </w:p>
    <w:p w:rsidR="00FB580C" w:rsidRPr="00FB580C" w:rsidRDefault="00FB580C" w:rsidP="00FB580C">
      <w:pPr>
        <w:rPr>
          <w:i/>
          <w:noProof/>
        </w:rPr>
      </w:pPr>
      <w:r w:rsidRPr="00FB580C">
        <w:rPr>
          <w:i/>
          <w:noProof/>
        </w:rPr>
        <w:t>Otázka1: Na která rizika  při implementaci a fungování BSC v dceřinných společnostech je nutné brát zejména zřetel?</w:t>
      </w:r>
    </w:p>
    <w:p w:rsidR="00FB580C" w:rsidRPr="00FB580C" w:rsidRDefault="00FB580C" w:rsidP="00FB580C">
      <w:pPr>
        <w:rPr>
          <w:i/>
          <w:noProof/>
        </w:rPr>
      </w:pPr>
    </w:p>
    <w:p w:rsidR="00845B98" w:rsidRPr="00AE58C9" w:rsidRDefault="00FB580C" w:rsidP="00FB580C">
      <w:pPr>
        <w:rPr>
          <w:i/>
        </w:rPr>
      </w:pPr>
      <w:r w:rsidRPr="00FB580C">
        <w:rPr>
          <w:i/>
          <w:noProof/>
        </w:rPr>
        <w:t xml:space="preserve">Otázka2: Na str. 114 uvádíte, že zavedeni metody hodnocení výkonu Balanced Scorecard do dceřiných společností je nákladově nenáročné. </w:t>
      </w:r>
      <w:r w:rsidR="00734D26">
        <w:rPr>
          <w:i/>
          <w:noProof/>
        </w:rPr>
        <w:t>Na k</w:t>
      </w:r>
      <w:r w:rsidRPr="00FB580C">
        <w:rPr>
          <w:i/>
          <w:noProof/>
        </w:rPr>
        <w:t>olik</w:t>
      </w:r>
      <w:r w:rsidR="00734D26">
        <w:rPr>
          <w:i/>
          <w:noProof/>
        </w:rPr>
        <w:t xml:space="preserve"> náklady</w:t>
      </w:r>
      <w:bookmarkStart w:id="8" w:name="_GoBack"/>
      <w:bookmarkEnd w:id="8"/>
      <w:r w:rsidRPr="00FB580C">
        <w:rPr>
          <w:i/>
          <w:noProof/>
        </w:rPr>
        <w:t xml:space="preserve"> odhadujete?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729F">
        <w:rPr>
          <w:i/>
        </w:rPr>
      </w:r>
      <w:r w:rsidR="003572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0DF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29F" w:rsidRDefault="0035729F">
      <w:r>
        <w:separator/>
      </w:r>
    </w:p>
  </w:endnote>
  <w:endnote w:type="continuationSeparator" w:id="0">
    <w:p w:rsidR="0035729F" w:rsidRDefault="0035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29F" w:rsidRDefault="0035729F">
      <w:r>
        <w:separator/>
      </w:r>
    </w:p>
  </w:footnote>
  <w:footnote w:type="continuationSeparator" w:id="0">
    <w:p w:rsidR="0035729F" w:rsidRDefault="0035729F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5774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729F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4D26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07BD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30D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B580C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BA0A9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FAFB36-80A8-4CA9-8C0D-5AD2E78A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4</cp:revision>
  <cp:lastPrinted>2014-07-24T08:52:00Z</cp:lastPrinted>
  <dcterms:created xsi:type="dcterms:W3CDTF">2019-05-09T15:50:00Z</dcterms:created>
  <dcterms:modified xsi:type="dcterms:W3CDTF">2019-05-09T18:32:00Z</dcterms:modified>
</cp:coreProperties>
</file>