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Bc. Lukáš Zlámal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5DCD" w:rsidRPr="00045DCD">
        <w:rPr>
          <w:b/>
          <w:i/>
          <w:sz w:val="22"/>
          <w:szCs w:val="22"/>
        </w:rPr>
        <w:t>Projekt implementace konceptu Smart City do oblasti dopravy ve Statutárním městě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b/>
                <w:snapToGrid w:val="0"/>
                <w:color w:val="000000"/>
              </w:rPr>
            </w:r>
            <w:r w:rsidR="00E63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84">
              <w:rPr>
                <w:snapToGrid w:val="0"/>
                <w:color w:val="000000"/>
              </w:rPr>
            </w:r>
            <w:r w:rsidR="00E63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01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018D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A018D" w:rsidRPr="00FA018D" w:rsidRDefault="001C1C93" w:rsidP="00FA018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018D" w:rsidRPr="00FA018D">
        <w:rPr>
          <w:i/>
          <w:noProof/>
        </w:rPr>
        <w:t xml:space="preserve">Teoretická část je založena </w:t>
      </w:r>
      <w:r w:rsidR="00213F31">
        <w:rPr>
          <w:i/>
          <w:noProof/>
        </w:rPr>
        <w:t xml:space="preserve">na </w:t>
      </w:r>
      <w:r w:rsidR="00FA018D" w:rsidRPr="00FA018D">
        <w:rPr>
          <w:i/>
          <w:noProof/>
        </w:rPr>
        <w:t>popis</w:t>
      </w:r>
      <w:r w:rsidR="00213F31">
        <w:rPr>
          <w:i/>
          <w:noProof/>
        </w:rPr>
        <w:t>u</w:t>
      </w:r>
      <w:r w:rsidR="00FA018D" w:rsidRPr="00FA018D">
        <w:rPr>
          <w:i/>
          <w:noProof/>
        </w:rPr>
        <w:t xml:space="preserve"> základních východisek regionálního rozvoje, strategického plánování a samotného konceptu smart city</w:t>
      </w:r>
      <w:r w:rsidR="00842109">
        <w:rPr>
          <w:i/>
          <w:noProof/>
        </w:rPr>
        <w:t>, to s</w:t>
      </w:r>
      <w:r w:rsidR="00FA018D" w:rsidRPr="00FA018D">
        <w:rPr>
          <w:i/>
          <w:noProof/>
        </w:rPr>
        <w:t xml:space="preserve"> akcentem na dopravu. V teoretické části student ve vazbě na koncept smart city vhodným způsobem vychází také z odborné zahraniční literatury. </w:t>
      </w:r>
    </w:p>
    <w:p w:rsidR="00FA018D" w:rsidRPr="00FA018D" w:rsidRDefault="00FA018D" w:rsidP="00FA018D">
      <w:pPr>
        <w:rPr>
          <w:i/>
          <w:noProof/>
        </w:rPr>
      </w:pPr>
      <w:r w:rsidRPr="00FA018D">
        <w:rPr>
          <w:i/>
          <w:noProof/>
        </w:rPr>
        <w:t xml:space="preserve">Student v praktické části předkládá poměrně výstižný popis projektů statutárního města Zlína ve vazbě na dopravu, které vykazují dílčí vazbu na teoretické vymezení konceptu smart city. Těžiště a nejzajímavější část práce se nachází v kap. 8, kde student předkládá analýzu opírající se zejména o provedené strukturované rozhovory. Oceňme zejména množství o odbornou relevanci zvolených respondentů. Popsaná zjištění jsou také vhodným způsobem interpretována. Zbývající část práce už není zdaleka tak propracovaná. </w:t>
      </w:r>
    </w:p>
    <w:p w:rsidR="002301BD" w:rsidRDefault="00FA018D" w:rsidP="00FA018D">
      <w:pPr>
        <w:rPr>
          <w:i/>
          <w:noProof/>
        </w:rPr>
      </w:pPr>
      <w:r w:rsidRPr="00FA018D">
        <w:rPr>
          <w:i/>
          <w:noProof/>
        </w:rPr>
        <w:t>Celkový dojem z práce snižuje terminologická nejednoznačnost i dílčí stylistické a pravopisné nedostatky.</w:t>
      </w:r>
    </w:p>
    <w:p w:rsidR="002301BD" w:rsidRDefault="002301BD" w:rsidP="00FA018D">
      <w:pPr>
        <w:rPr>
          <w:i/>
          <w:noProof/>
        </w:rPr>
      </w:pPr>
    </w:p>
    <w:p w:rsidR="002301BD" w:rsidRDefault="002301BD" w:rsidP="00FA018D">
      <w:pPr>
        <w:rPr>
          <w:i/>
          <w:noProof/>
        </w:rPr>
      </w:pPr>
      <w:r>
        <w:rPr>
          <w:i/>
          <w:noProof/>
        </w:rPr>
        <w:t>Otázky:</w:t>
      </w:r>
    </w:p>
    <w:p w:rsidR="002301BD" w:rsidRDefault="002301BD" w:rsidP="00FA018D">
      <w:pPr>
        <w:rPr>
          <w:i/>
          <w:noProof/>
        </w:rPr>
      </w:pPr>
      <w:r w:rsidRPr="002301BD">
        <w:rPr>
          <w:i/>
          <w:noProof/>
        </w:rPr>
        <w:t>Popište detailněji časový harmonogram zpracování "strategie Smart City pro oblast dopravy ve Zlíně", zejména s ohledem na časovou dotaci dílčího kroku "Analytická a prognostická fáze".</w:t>
      </w:r>
    </w:p>
    <w:p w:rsidR="00845B98" w:rsidRPr="00AE58C9" w:rsidRDefault="002301BD" w:rsidP="00FA018D">
      <w:pPr>
        <w:rPr>
          <w:i/>
        </w:rPr>
      </w:pPr>
      <w:r>
        <w:rPr>
          <w:i/>
          <w:noProof/>
        </w:rPr>
        <w:t>Jaké</w:t>
      </w:r>
      <w:r w:rsidRPr="002301BD">
        <w:rPr>
          <w:i/>
          <w:noProof/>
        </w:rPr>
        <w:t xml:space="preserve"> dotační tituly </w:t>
      </w:r>
      <w:r>
        <w:rPr>
          <w:i/>
          <w:noProof/>
        </w:rPr>
        <w:t>může město</w:t>
      </w:r>
      <w:r w:rsidRPr="002301BD">
        <w:rPr>
          <w:i/>
          <w:noProof/>
        </w:rPr>
        <w:t xml:space="preserve"> </w:t>
      </w:r>
      <w:r>
        <w:rPr>
          <w:i/>
          <w:noProof/>
        </w:rPr>
        <w:t>využít</w:t>
      </w:r>
      <w:r w:rsidRPr="002301BD">
        <w:rPr>
          <w:i/>
          <w:noProof/>
        </w:rPr>
        <w:t xml:space="preserve"> k</w:t>
      </w:r>
      <w:r>
        <w:rPr>
          <w:i/>
          <w:noProof/>
        </w:rPr>
        <w:t> </w:t>
      </w:r>
      <w:r w:rsidRPr="002301BD">
        <w:rPr>
          <w:i/>
          <w:noProof/>
        </w:rPr>
        <w:t>financování</w:t>
      </w:r>
      <w:r>
        <w:rPr>
          <w:i/>
          <w:noProof/>
        </w:rPr>
        <w:t xml:space="preserve"> "smart"</w:t>
      </w:r>
      <w:r w:rsidRPr="002301BD">
        <w:rPr>
          <w:i/>
          <w:noProof/>
        </w:rPr>
        <w:t xml:space="preserve"> aktivit v</w:t>
      </w:r>
      <w:r>
        <w:rPr>
          <w:i/>
          <w:noProof/>
        </w:rPr>
        <w:t> </w:t>
      </w:r>
      <w:r w:rsidRPr="002301BD">
        <w:rPr>
          <w:i/>
          <w:noProof/>
        </w:rPr>
        <w:t>oblasti</w:t>
      </w:r>
      <w:r>
        <w:rPr>
          <w:i/>
          <w:noProof/>
        </w:rPr>
        <w:t xml:space="preserve"> dopravy?</w:t>
      </w:r>
      <w:r w:rsidRPr="002301BD">
        <w:rPr>
          <w:i/>
          <w:noProof/>
        </w:rPr>
        <w:t xml:space="preserve"> </w:t>
      </w:r>
      <w:r w:rsidR="00FA018D" w:rsidRPr="00FA018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3184">
        <w:rPr>
          <w:i/>
        </w:rPr>
      </w:r>
      <w:r w:rsidR="00E6318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3184">
        <w:rPr>
          <w:i/>
        </w:rPr>
      </w:r>
      <w:r w:rsidR="00E631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018D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84" w:rsidRDefault="00E63184">
      <w:r>
        <w:separator/>
      </w:r>
    </w:p>
  </w:endnote>
  <w:endnote w:type="continuationSeparator" w:id="0">
    <w:p w:rsidR="00E63184" w:rsidRDefault="00E6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84" w:rsidRDefault="00E63184">
      <w:r>
        <w:separator/>
      </w:r>
    </w:p>
  </w:footnote>
  <w:footnote w:type="continuationSeparator" w:id="0">
    <w:p w:rsidR="00E63184" w:rsidRDefault="00E6318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DC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749"/>
    <w:rsid w:val="002126D4"/>
    <w:rsid w:val="00213F31"/>
    <w:rsid w:val="002301BD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47A2"/>
    <w:rsid w:val="0079541D"/>
    <w:rsid w:val="007D3E97"/>
    <w:rsid w:val="007D6146"/>
    <w:rsid w:val="007F41A9"/>
    <w:rsid w:val="00810A3E"/>
    <w:rsid w:val="00812F58"/>
    <w:rsid w:val="008160B6"/>
    <w:rsid w:val="0082553F"/>
    <w:rsid w:val="008375DD"/>
    <w:rsid w:val="00837ABF"/>
    <w:rsid w:val="0084121C"/>
    <w:rsid w:val="00842109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39BF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3184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018D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EE297A-C601-4BEA-B4CA-DF8A041B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2019-04-25T08:01:00Z</dcterms:created>
  <dcterms:modified xsi:type="dcterms:W3CDTF">2019-04-25T08:01:00Z</dcterms:modified>
</cp:coreProperties>
</file>