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25C12">
        <w:rPr>
          <w:b/>
          <w:i/>
          <w:sz w:val="22"/>
          <w:szCs w:val="22"/>
        </w:rPr>
        <w:t>Bc. Nikola Mrkývková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5C12">
        <w:rPr>
          <w:b/>
          <w:i/>
          <w:sz w:val="22"/>
          <w:szCs w:val="22"/>
        </w:rPr>
        <w:t>Ing. Bohumila Svitáková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5C12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25C12">
        <w:rPr>
          <w:b/>
          <w:i/>
          <w:sz w:val="22"/>
          <w:szCs w:val="22"/>
        </w:rPr>
        <w:t>Projekt financování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b/>
                <w:snapToGrid w:val="0"/>
                <w:color w:val="000000"/>
              </w:rPr>
            </w:r>
            <w:r w:rsidR="00F26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b/>
                <w:snapToGrid w:val="0"/>
                <w:color w:val="000000"/>
              </w:rPr>
            </w:r>
            <w:r w:rsidR="00F26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b/>
                <w:snapToGrid w:val="0"/>
                <w:color w:val="000000"/>
              </w:rPr>
            </w:r>
            <w:r w:rsidR="00F26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b/>
                <w:snapToGrid w:val="0"/>
                <w:color w:val="000000"/>
              </w:rPr>
            </w:r>
            <w:r w:rsidR="00F26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b/>
                <w:snapToGrid w:val="0"/>
                <w:color w:val="000000"/>
              </w:rPr>
            </w:r>
            <w:r w:rsidR="00F26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b/>
                <w:snapToGrid w:val="0"/>
                <w:color w:val="000000"/>
              </w:rPr>
            </w:r>
            <w:r w:rsidR="00F26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6D1B">
              <w:rPr>
                <w:snapToGrid w:val="0"/>
                <w:color w:val="000000"/>
              </w:rPr>
            </w:r>
            <w:r w:rsidR="00F26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B7C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38EA">
              <w:rPr>
                <w:b/>
                <w:noProof/>
                <w:snapToGrid w:val="0"/>
                <w:color w:val="000000"/>
              </w:rPr>
              <w:t>1</w:t>
            </w:r>
            <w:r w:rsidR="00EB7C8B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B38E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5C12">
        <w:rPr>
          <w:i/>
          <w:noProof/>
        </w:rPr>
        <w:t xml:space="preserve">Téma diplomové práce je středně náročné. Cíl práce je v práci stanoven a prací naplněn. Teoretická část je sestavena z dostatečného počtu aktuálních zdrojů. </w:t>
      </w:r>
      <w:r w:rsidR="007E49C0">
        <w:rPr>
          <w:i/>
          <w:noProof/>
        </w:rPr>
        <w:t xml:space="preserve">Teoretické poznatky jsou vhodně aplikovány v části praktické. </w:t>
      </w:r>
      <w:r w:rsidR="00BB38EA">
        <w:rPr>
          <w:i/>
          <w:noProof/>
        </w:rPr>
        <w:t>A</w:t>
      </w:r>
      <w:r w:rsidR="007E49C0">
        <w:rPr>
          <w:i/>
          <w:noProof/>
        </w:rPr>
        <w:t>nalytická část je zpracována dostatečně podrobně a přehledně. Pro lepší vypovídající schopnost finanční analýzy bych do příloh vložila ekonomické výkazy společnosti.</w:t>
      </w:r>
      <w:r w:rsidR="00EB7C8B">
        <w:rPr>
          <w:i/>
          <w:noProof/>
        </w:rPr>
        <w:t xml:space="preserve"> V projektové části nalezneme výběr financování investice a h</w:t>
      </w:r>
      <w:r w:rsidR="007E49C0">
        <w:rPr>
          <w:i/>
          <w:noProof/>
        </w:rPr>
        <w:t>odnocení efektivnosti investice</w:t>
      </w:r>
      <w:r w:rsidR="00EB7C8B">
        <w:rPr>
          <w:i/>
          <w:noProof/>
        </w:rPr>
        <w:t>, které</w:t>
      </w:r>
      <w:r w:rsidR="007E49C0">
        <w:rPr>
          <w:i/>
          <w:noProof/>
        </w:rPr>
        <w:t xml:space="preserve"> je dostatečně podloženo výpočty. K výpočtům autorka využívá i počítačové zpracování.</w:t>
      </w:r>
      <w:r w:rsidR="00BB38EA">
        <w:rPr>
          <w:i/>
          <w:noProof/>
        </w:rPr>
        <w:t xml:space="preserve"> Součástí práce je i nákladová a riziková anal</w:t>
      </w:r>
      <w:r w:rsidR="00BE16F3">
        <w:rPr>
          <w:i/>
          <w:noProof/>
        </w:rPr>
        <w:t>ý</w:t>
      </w:r>
      <w:r w:rsidR="00BB38EA">
        <w:rPr>
          <w:i/>
          <w:noProof/>
        </w:rPr>
        <w:t>za, což odpovídá zadání práce. Na závěr každé části je vhodně zařazena sumarizace dané části pro lepší přehlednost. Úroveň jazyka je odpovídající DP, avšak v práci nalezneme několik překlepů.</w:t>
      </w:r>
    </w:p>
    <w:p w:rsidR="00BB38EA" w:rsidRDefault="00BB38EA" w:rsidP="00750650">
      <w:pPr>
        <w:rPr>
          <w:i/>
          <w:noProof/>
        </w:rPr>
      </w:pPr>
    </w:p>
    <w:p w:rsidR="00F10F9C" w:rsidRDefault="00BB38EA" w:rsidP="00750650">
      <w:pPr>
        <w:rPr>
          <w:i/>
          <w:noProof/>
        </w:rPr>
      </w:pPr>
      <w:r>
        <w:rPr>
          <w:i/>
          <w:noProof/>
        </w:rPr>
        <w:t>Na straně 75 v tabulce 27 Výpočet EVA v řádku EVA odvětví jsou v letech 2015 a  2017 obdobné záporné hodnoty (</w:t>
      </w:r>
      <w:r w:rsidR="00F10F9C">
        <w:rPr>
          <w:i/>
          <w:noProof/>
        </w:rPr>
        <w:t xml:space="preserve">cca -250 tis.) a v roce 2016 je hodnota 2 313 tis.. U zkoumaného podniku je hodnota EVA ve všech letech obdobná (cca 300). Dokážete tyto velké výkyvy u odvětví a mezi odvětvím a zkoumaným podnikem objasnit? </w:t>
      </w:r>
    </w:p>
    <w:p w:rsidR="00F10F9C" w:rsidRDefault="00F10F9C" w:rsidP="00750650">
      <w:pPr>
        <w:rPr>
          <w:i/>
          <w:noProof/>
        </w:rPr>
      </w:pPr>
    </w:p>
    <w:p w:rsidR="00845B98" w:rsidRPr="00AE58C9" w:rsidRDefault="00F10F9C" w:rsidP="00750650">
      <w:pPr>
        <w:rPr>
          <w:i/>
        </w:rPr>
      </w:pPr>
      <w:r>
        <w:rPr>
          <w:i/>
          <w:noProof/>
        </w:rPr>
        <w:t>Byl vámi navrhovaný projekt firmou přijat?</w:t>
      </w:r>
      <w:r w:rsidR="00BB38E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6D1B">
        <w:rPr>
          <w:i/>
        </w:rPr>
      </w:r>
      <w:r w:rsidR="00F26D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5C12">
        <w:rPr>
          <w:i/>
          <w:noProof/>
        </w:rPr>
        <w:t>12.5.2019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D1B" w:rsidRDefault="00F26D1B">
      <w:r>
        <w:separator/>
      </w:r>
    </w:p>
  </w:endnote>
  <w:endnote w:type="continuationSeparator" w:id="0">
    <w:p w:rsidR="00F26D1B" w:rsidRDefault="00F2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D1B" w:rsidRDefault="00F26D1B">
      <w:r>
        <w:separator/>
      </w:r>
    </w:p>
  </w:footnote>
  <w:footnote w:type="continuationSeparator" w:id="0">
    <w:p w:rsidR="00F26D1B" w:rsidRDefault="00F26D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03DF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5C12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49C0"/>
    <w:rsid w:val="00810A3E"/>
    <w:rsid w:val="00812F58"/>
    <w:rsid w:val="0082553F"/>
    <w:rsid w:val="008375DD"/>
    <w:rsid w:val="00837ABF"/>
    <w:rsid w:val="0084121C"/>
    <w:rsid w:val="00845B98"/>
    <w:rsid w:val="008664B3"/>
    <w:rsid w:val="00893BCD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38EA"/>
    <w:rsid w:val="00BE16F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0B64"/>
    <w:rsid w:val="00DD4A7E"/>
    <w:rsid w:val="00DF1948"/>
    <w:rsid w:val="00DF2926"/>
    <w:rsid w:val="00E1292E"/>
    <w:rsid w:val="00E366A1"/>
    <w:rsid w:val="00E70B85"/>
    <w:rsid w:val="00E70D63"/>
    <w:rsid w:val="00E725B3"/>
    <w:rsid w:val="00EB7C8B"/>
    <w:rsid w:val="00F10F9C"/>
    <w:rsid w:val="00F26D1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EEC5A7-FCCD-41B7-AA13-73E293B9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2019-05-13T06:41:00Z</dcterms:created>
  <dcterms:modified xsi:type="dcterms:W3CDTF">2019-05-13T06:41:00Z</dcterms:modified>
</cp:coreProperties>
</file>