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1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Ševčíková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1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stresu v průběhu studia při zaměstnání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87E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664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64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6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6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6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96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6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96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96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96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96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51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0512D3" w:rsidRDefault="00C95AA8" w:rsidP="000512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12D3">
              <w:rPr>
                <w:sz w:val="22"/>
                <w:szCs w:val="22"/>
              </w:rPr>
              <w:t xml:space="preserve">Posuzovaná práce nabízí v teoretické části základní poznatky týkající se sledované problematiky (stres, vysokoškolský student, zaměstnání). Bez hlubší provázanosti je zařazena kapitola Emoce a stres. V této části lze po obsahové stránce konstatovat, že autorka neprokázala schopnost syntézy. </w:t>
            </w:r>
          </w:p>
          <w:p w:rsidR="004F25CA" w:rsidRPr="000512D3" w:rsidRDefault="00C95AA8" w:rsidP="000512D3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0512D3">
              <w:rPr>
                <w:sz w:val="22"/>
                <w:szCs w:val="22"/>
              </w:rPr>
              <w:t>V praktické části autorka vysvětluje důvody použití kvantitat</w:t>
            </w:r>
            <w:r w:rsidR="004F25CA" w:rsidRPr="000512D3">
              <w:rPr>
                <w:sz w:val="22"/>
                <w:szCs w:val="22"/>
              </w:rPr>
              <w:t>ivní a kvalitativní metodologie: „</w:t>
            </w:r>
            <w:r w:rsidR="004F25CA" w:rsidRPr="000512D3">
              <w:rPr>
                <w:i/>
                <w:sz w:val="22"/>
                <w:szCs w:val="22"/>
              </w:rPr>
              <w:t>Obsahová analýza získaných dat pak bude rozdílná u výše uvedených typů otázek, přičemž odpovědi na otázky uzavřené se budou kvantifikovat a odpovědi na otázky otevřené, se budou zpracovávat s využitím kvalitativního výzkumu, kdy odpovědi budou nejprve kategorizovány a pak budou kvalitativně zpracovány tak, aby došlo k vyhodnocení zkoumaného jevu</w:t>
            </w:r>
            <w:r w:rsidR="004F25CA" w:rsidRPr="000512D3">
              <w:rPr>
                <w:sz w:val="22"/>
                <w:szCs w:val="22"/>
              </w:rPr>
              <w:t>“ (str. 49). Zde došlo k absolutnímu nepochopení podstaty kvalitativního a kvantitativního výzkumu ze strany autorky.</w:t>
            </w:r>
            <w:r w:rsidR="000512D3">
              <w:rPr>
                <w:sz w:val="22"/>
                <w:szCs w:val="22"/>
              </w:rPr>
              <w:t xml:space="preserve"> </w:t>
            </w:r>
            <w:r w:rsidR="000512D3">
              <w:rPr>
                <w:b/>
                <w:sz w:val="22"/>
                <w:szCs w:val="22"/>
              </w:rPr>
              <w:t>Mohla by tento svůj záměr autorka objasnit v rámci obhajoby?</w:t>
            </w:r>
          </w:p>
          <w:p w:rsidR="00B411DB" w:rsidRPr="000512D3" w:rsidRDefault="00C95AA8" w:rsidP="000512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12D3">
              <w:rPr>
                <w:sz w:val="22"/>
                <w:szCs w:val="22"/>
              </w:rPr>
              <w:t xml:space="preserve">Text </w:t>
            </w:r>
            <w:r w:rsidR="004F25CA" w:rsidRPr="000512D3">
              <w:rPr>
                <w:sz w:val="22"/>
                <w:szCs w:val="22"/>
              </w:rPr>
              <w:t xml:space="preserve">praktické části </w:t>
            </w:r>
            <w:r w:rsidRPr="000512D3">
              <w:rPr>
                <w:sz w:val="22"/>
                <w:szCs w:val="22"/>
              </w:rPr>
              <w:t xml:space="preserve">je zahlcen příliš velkým množstvím teorie a postrádá aplikační přesah ke zvoleným cílům. </w:t>
            </w:r>
          </w:p>
          <w:p w:rsidR="004F25CA" w:rsidRPr="000512D3" w:rsidRDefault="004F25CA" w:rsidP="000512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12D3">
              <w:rPr>
                <w:sz w:val="22"/>
                <w:szCs w:val="22"/>
              </w:rPr>
              <w:t>V podkapitole 6.2 Tvorba dotazníku bych očekávala popis výzkumného nástroje a souvislost jednotlivých položek s výzkumnými otázkami. Text však představuje poněkud chaotický soupis důvodů zařazení jednotlivých položek, které však nejsou ani uvedeny.</w:t>
            </w:r>
          </w:p>
          <w:p w:rsidR="00B411DB" w:rsidRPr="000512D3" w:rsidRDefault="00C95AA8" w:rsidP="000512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12D3">
              <w:rPr>
                <w:sz w:val="22"/>
                <w:szCs w:val="22"/>
              </w:rPr>
              <w:t xml:space="preserve">U praktické části mám připomínky především ke kapitole </w:t>
            </w:r>
            <w:r w:rsidR="004F25CA" w:rsidRPr="000512D3">
              <w:rPr>
                <w:sz w:val="22"/>
                <w:szCs w:val="22"/>
              </w:rPr>
              <w:t>Interpretace výsledků</w:t>
            </w:r>
            <w:r w:rsidRPr="000512D3">
              <w:rPr>
                <w:sz w:val="22"/>
                <w:szCs w:val="22"/>
              </w:rPr>
              <w:t xml:space="preserve">, která je stěžejní kapitolou práce a má za úkol ukázat schopnost autorky interpretovat a srovnávat výsledky. </w:t>
            </w:r>
            <w:r w:rsidR="004F25CA" w:rsidRPr="000512D3">
              <w:rPr>
                <w:sz w:val="22"/>
                <w:szCs w:val="22"/>
              </w:rPr>
              <w:t xml:space="preserve">Text je však spíše </w:t>
            </w:r>
            <w:r w:rsidRPr="000512D3">
              <w:rPr>
                <w:sz w:val="22"/>
                <w:szCs w:val="22"/>
              </w:rPr>
              <w:t>souhrnem toho, co již v práci bylo napsáno, bez analýzy či zamyšlení nad výsledky</w:t>
            </w:r>
            <w:r w:rsidR="004F25CA" w:rsidRPr="000512D3"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512D3" w:rsidRDefault="000512D3" w:rsidP="00362AB0">
            <w:pPr>
              <w:rPr>
                <w:sz w:val="22"/>
                <w:szCs w:val="22"/>
              </w:rPr>
            </w:pPr>
          </w:p>
          <w:p w:rsidR="00B411DB" w:rsidRPr="00C50B27" w:rsidRDefault="00C95A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autorka vybírala respondenty pro svůj výzkum?</w:t>
            </w:r>
          </w:p>
          <w:p w:rsidR="00B411DB" w:rsidRPr="00C50B27" w:rsidRDefault="00C95A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C95AA8">
              <w:rPr>
                <w:sz w:val="22"/>
                <w:szCs w:val="22"/>
              </w:rPr>
              <w:t>utorka by měla shrnout u obhajoby významná zjištění a sdělit profesní přínos realizované práce.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0512D3" w:rsidRDefault="000512D3" w:rsidP="00362AB0">
            <w:pPr>
              <w:rPr>
                <w:sz w:val="22"/>
                <w:szCs w:val="22"/>
              </w:rPr>
            </w:pPr>
          </w:p>
          <w:p w:rsidR="000512D3" w:rsidRPr="00C50B27" w:rsidRDefault="000512D3" w:rsidP="00362AB0">
            <w:pPr>
              <w:rPr>
                <w:sz w:val="22"/>
                <w:szCs w:val="22"/>
              </w:rPr>
            </w:pPr>
          </w:p>
          <w:p w:rsidR="00B411DB" w:rsidRPr="00C50B27" w:rsidRDefault="009664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</w:t>
            </w:r>
            <w:r w:rsidR="005965A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obhajobě</w:t>
            </w:r>
            <w:r w:rsidR="005965A8">
              <w:rPr>
                <w:sz w:val="22"/>
                <w:szCs w:val="22"/>
              </w:rPr>
              <w:t xml:space="preserve"> s hodnocením „E“ pouze v případě excelentní obhajoby.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6649E">
              <w:rPr>
                <w:sz w:val="22"/>
                <w:szCs w:val="22"/>
              </w:rPr>
              <w:t xml:space="preserve"> </w:t>
            </w:r>
            <w:proofErr w:type="gramStart"/>
            <w:r w:rsidR="0096649E">
              <w:rPr>
                <w:sz w:val="22"/>
                <w:szCs w:val="22"/>
              </w:rPr>
              <w:t>7.5. 2019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96649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6649E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6649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B4" w:rsidRDefault="00EF70B4">
      <w:r>
        <w:separator/>
      </w:r>
    </w:p>
  </w:endnote>
  <w:endnote w:type="continuationSeparator" w:id="0">
    <w:p w:rsidR="00EF70B4" w:rsidRDefault="00EF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B4" w:rsidRDefault="00EF70B4">
      <w:r>
        <w:separator/>
      </w:r>
    </w:p>
  </w:footnote>
  <w:footnote w:type="continuationSeparator" w:id="0">
    <w:p w:rsidR="00EF70B4" w:rsidRDefault="00EF70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731B9"/>
    <w:multiLevelType w:val="hybridMultilevel"/>
    <w:tmpl w:val="66BCB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6B"/>
    <w:rsid w:val="000512D3"/>
    <w:rsid w:val="00154F27"/>
    <w:rsid w:val="00362AB0"/>
    <w:rsid w:val="003F5DA2"/>
    <w:rsid w:val="00404803"/>
    <w:rsid w:val="004F25CA"/>
    <w:rsid w:val="00512982"/>
    <w:rsid w:val="00526D47"/>
    <w:rsid w:val="0055255D"/>
    <w:rsid w:val="0058166E"/>
    <w:rsid w:val="005965A8"/>
    <w:rsid w:val="005C219A"/>
    <w:rsid w:val="006847E2"/>
    <w:rsid w:val="007553A2"/>
    <w:rsid w:val="008614B3"/>
    <w:rsid w:val="0096649E"/>
    <w:rsid w:val="009A27D5"/>
    <w:rsid w:val="00A01311"/>
    <w:rsid w:val="00B411DB"/>
    <w:rsid w:val="00BA3203"/>
    <w:rsid w:val="00C50B27"/>
    <w:rsid w:val="00C95AA8"/>
    <w:rsid w:val="00CA7D64"/>
    <w:rsid w:val="00D05C79"/>
    <w:rsid w:val="00DC1BF5"/>
    <w:rsid w:val="00E709EA"/>
    <w:rsid w:val="00E87E6B"/>
    <w:rsid w:val="00ED2FBE"/>
    <w:rsid w:val="00EF70B4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54AE3"/>
  <w15:chartTrackingRefBased/>
  <w15:docId w15:val="{A95A5A27-8F6C-4AC9-9F72-F09D3D5E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5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19\&#352;ev&#269;&#237;kov&#225;_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Ševčíková_OP</Template>
  <TotalTime>27</TotalTime>
  <Pages>2</Pages>
  <Words>428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2019-04-29T09:43:00Z</dcterms:created>
  <dcterms:modified xsi:type="dcterms:W3CDTF">2019-05-13T07:59:00Z</dcterms:modified>
</cp:coreProperties>
</file>