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67CAB" w:rsidP="00362AB0">
            <w:pPr>
              <w:rPr>
                <w:sz w:val="22"/>
                <w:szCs w:val="22"/>
              </w:rPr>
            </w:pPr>
            <w:r w:rsidRPr="00D67CAB">
              <w:rPr>
                <w:sz w:val="22"/>
                <w:szCs w:val="22"/>
              </w:rPr>
              <w:t>Jana Petrlíková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D67CAB" w:rsidP="00D67CAB">
            <w:pPr>
              <w:rPr>
                <w:sz w:val="22"/>
                <w:szCs w:val="22"/>
              </w:rPr>
            </w:pPr>
            <w:r w:rsidRPr="00D67CAB">
              <w:rPr>
                <w:sz w:val="22"/>
                <w:szCs w:val="22"/>
              </w:rPr>
              <w:t>Vzdělávací</w:t>
            </w:r>
            <w:r>
              <w:rPr>
                <w:sz w:val="22"/>
                <w:szCs w:val="22"/>
              </w:rPr>
              <w:t xml:space="preserve"> potřeby strojírenských dělníků </w:t>
            </w:r>
            <w:r w:rsidRPr="00D67CAB">
              <w:rPr>
                <w:sz w:val="22"/>
                <w:szCs w:val="22"/>
              </w:rPr>
              <w:t>ve výrobní společnosti</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D67CAB" w:rsidP="00362AB0">
            <w:pPr>
              <w:rPr>
                <w:sz w:val="22"/>
                <w:szCs w:val="22"/>
              </w:rPr>
            </w:pPr>
            <w:r>
              <w:rPr>
                <w:sz w:val="22"/>
                <w:szCs w:val="22"/>
              </w:rPr>
              <w:t>Mgr. Ilona Kočvarová,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D67CAB" w:rsidP="00362AB0">
            <w:pPr>
              <w:rPr>
                <w:sz w:val="22"/>
                <w:szCs w:val="22"/>
              </w:rPr>
            </w:pPr>
            <w:r>
              <w:rPr>
                <w:sz w:val="22"/>
                <w:szCs w:val="22"/>
              </w:rPr>
              <w:t>Andragogika v profilaci na řízení lidských zdrojů v neziskové sféře</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D67CAB"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E42E8D" w:rsidRDefault="006847E2" w:rsidP="00C50B27">
            <w:pPr>
              <w:jc w:val="center"/>
              <w:rPr>
                <w:b/>
                <w:sz w:val="22"/>
                <w:szCs w:val="22"/>
                <w:u w:val="single"/>
              </w:rPr>
            </w:pPr>
            <w:r w:rsidRPr="00E42E8D">
              <w:rPr>
                <w:b/>
                <w:sz w:val="22"/>
                <w:szCs w:val="22"/>
                <w:u w:val="single"/>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E42E8D" w:rsidRDefault="006847E2" w:rsidP="00C50B27">
            <w:pPr>
              <w:jc w:val="center"/>
              <w:rPr>
                <w:b/>
                <w:sz w:val="22"/>
                <w:szCs w:val="22"/>
                <w:u w:val="single"/>
              </w:rPr>
            </w:pPr>
            <w:r w:rsidRPr="00E42E8D">
              <w:rPr>
                <w:b/>
                <w:sz w:val="22"/>
                <w:szCs w:val="22"/>
                <w:u w:val="single"/>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E42E8D" w:rsidRDefault="006847E2" w:rsidP="00C50B27">
            <w:pPr>
              <w:jc w:val="center"/>
              <w:rPr>
                <w:b/>
                <w:sz w:val="22"/>
                <w:szCs w:val="22"/>
                <w:u w:val="single"/>
              </w:rPr>
            </w:pPr>
            <w:r w:rsidRPr="00E42E8D">
              <w:rPr>
                <w:b/>
                <w:sz w:val="22"/>
                <w:szCs w:val="22"/>
                <w:u w:val="single"/>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E42E8D" w:rsidRDefault="006847E2" w:rsidP="00C50B27">
            <w:pPr>
              <w:jc w:val="center"/>
              <w:rPr>
                <w:b/>
                <w:sz w:val="22"/>
                <w:szCs w:val="22"/>
                <w:u w:val="single"/>
              </w:rPr>
            </w:pPr>
            <w:r w:rsidRPr="00E42E8D">
              <w:rPr>
                <w:b/>
                <w:sz w:val="22"/>
                <w:szCs w:val="22"/>
                <w:u w:val="single"/>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E42E8D" w:rsidRDefault="006847E2" w:rsidP="00C50B27">
            <w:pPr>
              <w:jc w:val="center"/>
              <w:rPr>
                <w:b/>
                <w:sz w:val="22"/>
                <w:szCs w:val="22"/>
                <w:u w:val="single"/>
              </w:rPr>
            </w:pPr>
            <w:r w:rsidRPr="00E42E8D">
              <w:rPr>
                <w:b/>
                <w:sz w:val="22"/>
                <w:szCs w:val="22"/>
                <w:u w:val="single"/>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E42E8D" w:rsidRDefault="005C219A" w:rsidP="00C50B27">
            <w:pPr>
              <w:jc w:val="center"/>
              <w:rPr>
                <w:b/>
                <w:sz w:val="22"/>
                <w:szCs w:val="22"/>
                <w:u w:val="single"/>
              </w:rPr>
            </w:pPr>
            <w:r w:rsidRPr="00E42E8D">
              <w:rPr>
                <w:b/>
                <w:sz w:val="22"/>
                <w:szCs w:val="22"/>
                <w:u w:val="single"/>
              </w:rPr>
              <w:t>C</w:t>
            </w:r>
          </w:p>
        </w:tc>
        <w:tc>
          <w:tcPr>
            <w:tcW w:w="507" w:type="dxa"/>
            <w:vAlign w:val="center"/>
          </w:tcPr>
          <w:p w:rsidR="005C219A" w:rsidRPr="00C50B27" w:rsidRDefault="005C219A" w:rsidP="00C50B27">
            <w:pPr>
              <w:jc w:val="center"/>
              <w:rPr>
                <w:sz w:val="22"/>
                <w:szCs w:val="22"/>
              </w:rPr>
            </w:pPr>
            <w:r w:rsidRPr="00C50B27">
              <w:rPr>
                <w:sz w:val="22"/>
                <w:szCs w:val="22"/>
              </w:rPr>
              <w:t>D</w:t>
            </w: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r w:rsidRPr="00C50B27">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E42E8D" w:rsidRDefault="0055255D" w:rsidP="00C50B27">
            <w:pPr>
              <w:jc w:val="center"/>
              <w:rPr>
                <w:b/>
                <w:sz w:val="22"/>
                <w:szCs w:val="22"/>
                <w:u w:val="single"/>
              </w:rPr>
            </w:pPr>
            <w:r w:rsidRPr="00E42E8D">
              <w:rPr>
                <w:b/>
                <w:sz w:val="22"/>
                <w:szCs w:val="22"/>
                <w:u w:val="single"/>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E42E8D" w:rsidRDefault="0055255D" w:rsidP="00C50B27">
            <w:pPr>
              <w:jc w:val="center"/>
              <w:rPr>
                <w:b/>
                <w:sz w:val="22"/>
                <w:szCs w:val="22"/>
                <w:u w:val="single"/>
              </w:rPr>
            </w:pPr>
            <w:r w:rsidRPr="00E42E8D">
              <w:rPr>
                <w:b/>
                <w:sz w:val="22"/>
                <w:szCs w:val="22"/>
                <w:u w:val="single"/>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E42E8D" w:rsidRDefault="0055255D" w:rsidP="00C50B27">
            <w:pPr>
              <w:jc w:val="center"/>
              <w:rPr>
                <w:b/>
                <w:sz w:val="22"/>
                <w:szCs w:val="22"/>
                <w:u w:val="single"/>
              </w:rPr>
            </w:pPr>
            <w:r w:rsidRPr="00E42E8D">
              <w:rPr>
                <w:b/>
                <w:sz w:val="22"/>
                <w:szCs w:val="22"/>
                <w:u w:val="single"/>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E42E8D" w:rsidRDefault="0055255D" w:rsidP="00C50B27">
            <w:pPr>
              <w:jc w:val="center"/>
              <w:rPr>
                <w:b/>
                <w:sz w:val="22"/>
                <w:szCs w:val="22"/>
                <w:u w:val="single"/>
              </w:rPr>
            </w:pPr>
            <w:r w:rsidRPr="00E42E8D">
              <w:rPr>
                <w:b/>
                <w:sz w:val="22"/>
                <w:szCs w:val="22"/>
                <w:u w:val="single"/>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r w:rsidRPr="00C50B27">
              <w:rPr>
                <w:sz w:val="22"/>
                <w:szCs w:val="22"/>
              </w:rPr>
              <w:t>B</w:t>
            </w:r>
          </w:p>
        </w:tc>
        <w:tc>
          <w:tcPr>
            <w:tcW w:w="506" w:type="dxa"/>
            <w:vAlign w:val="center"/>
          </w:tcPr>
          <w:p w:rsidR="00B411DB" w:rsidRPr="00B104BB" w:rsidRDefault="00B411DB" w:rsidP="00514664">
            <w:pPr>
              <w:jc w:val="center"/>
              <w:rPr>
                <w:b/>
                <w:sz w:val="22"/>
                <w:szCs w:val="22"/>
                <w:u w:val="single"/>
              </w:rPr>
            </w:pPr>
            <w:r w:rsidRPr="00B104BB">
              <w:rPr>
                <w:b/>
                <w:sz w:val="22"/>
                <w:szCs w:val="22"/>
                <w:u w:val="single"/>
              </w:rPr>
              <w:t>C</w:t>
            </w:r>
          </w:p>
        </w:tc>
        <w:tc>
          <w:tcPr>
            <w:tcW w:w="507" w:type="dxa"/>
            <w:vAlign w:val="center"/>
          </w:tcPr>
          <w:p w:rsidR="00B411DB" w:rsidRPr="00C50B27" w:rsidRDefault="00B411DB" w:rsidP="00514664">
            <w:pPr>
              <w:jc w:val="center"/>
              <w:rPr>
                <w:sz w:val="22"/>
                <w:szCs w:val="22"/>
              </w:rPr>
            </w:pPr>
            <w:r w:rsidRPr="00C50B27">
              <w:rPr>
                <w:sz w:val="22"/>
                <w:szCs w:val="22"/>
              </w:rPr>
              <w:t>D</w:t>
            </w:r>
          </w:p>
        </w:tc>
        <w:tc>
          <w:tcPr>
            <w:tcW w:w="506" w:type="dxa"/>
            <w:vAlign w:val="center"/>
          </w:tcPr>
          <w:p w:rsidR="00B411DB" w:rsidRPr="00C50B27" w:rsidRDefault="00B411DB" w:rsidP="00514664">
            <w:pPr>
              <w:jc w:val="center"/>
              <w:rPr>
                <w:sz w:val="22"/>
                <w:szCs w:val="22"/>
              </w:rPr>
            </w:pPr>
            <w:r w:rsidRPr="00C50B27">
              <w:rPr>
                <w:sz w:val="22"/>
                <w:szCs w:val="22"/>
              </w:rPr>
              <w:t>E</w:t>
            </w:r>
          </w:p>
        </w:tc>
        <w:tc>
          <w:tcPr>
            <w:tcW w:w="505" w:type="dxa"/>
            <w:vAlign w:val="center"/>
          </w:tcPr>
          <w:p w:rsidR="00B411DB" w:rsidRPr="00C50B27" w:rsidRDefault="00B411DB" w:rsidP="00514664">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B104BB" w:rsidRDefault="00B411DB" w:rsidP="00C50B27">
            <w:pPr>
              <w:jc w:val="center"/>
              <w:rPr>
                <w:b/>
                <w:sz w:val="22"/>
                <w:szCs w:val="22"/>
                <w:u w:val="single"/>
              </w:rPr>
            </w:pPr>
            <w:r w:rsidRPr="00B104BB">
              <w:rPr>
                <w:b/>
                <w:sz w:val="22"/>
                <w:szCs w:val="22"/>
                <w:u w:val="single"/>
              </w:rPr>
              <w:t>B</w:t>
            </w: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B104BB" w:rsidRDefault="00B411DB" w:rsidP="00C50B27">
            <w:pPr>
              <w:jc w:val="center"/>
              <w:rPr>
                <w:b/>
                <w:sz w:val="22"/>
                <w:szCs w:val="22"/>
                <w:u w:val="single"/>
              </w:rPr>
            </w:pPr>
            <w:r w:rsidRPr="00B104BB">
              <w:rPr>
                <w:b/>
                <w:sz w:val="22"/>
                <w:szCs w:val="22"/>
                <w:u w:val="single"/>
              </w:rPr>
              <w:t>A</w:t>
            </w: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B104BB" w:rsidRDefault="00B411DB" w:rsidP="00C50B27">
            <w:pPr>
              <w:jc w:val="center"/>
              <w:rPr>
                <w:sz w:val="22"/>
                <w:szCs w:val="22"/>
              </w:rPr>
            </w:pPr>
            <w:r w:rsidRPr="00B104BB">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D67CAB" w:rsidP="00362AB0">
            <w:pPr>
              <w:rPr>
                <w:sz w:val="22"/>
                <w:szCs w:val="22"/>
              </w:rPr>
            </w:pPr>
            <w:r>
              <w:rPr>
                <w:sz w:val="22"/>
                <w:szCs w:val="22"/>
              </w:rPr>
              <w:t>Teoretická část shrnuje základní parametry zvoleného tématu, ačkoli přímo k jádru věci se dostává až ve 3. kapitole. Tím pádem zanechá na čtenáři teoretická část poněkud povrchní dojem. Text je relativně logicky strukturovaný, nicméně projevuje se zde jistá jazyková neobratnost při psaní odborného textu.</w:t>
            </w:r>
          </w:p>
          <w:p w:rsidR="00B411DB" w:rsidRPr="00C50B27" w:rsidRDefault="00E42E8D" w:rsidP="00362AB0">
            <w:pPr>
              <w:rPr>
                <w:sz w:val="22"/>
                <w:szCs w:val="22"/>
              </w:rPr>
            </w:pPr>
            <w:r>
              <w:rPr>
                <w:sz w:val="22"/>
                <w:szCs w:val="22"/>
              </w:rPr>
              <w:t>V praktické části je prezentováno šetření realizované pro potřeby vybrané organizace a za využití individuálně zkonstruovaného a ověřeného nástroje. Cíle i otázky jsou jasné, logicky provázané. Výsledky analýzy jsou prezentovány za využití jednoduchých, autorkou samostatně zpracovaných analytických postupů na bázi popisných statistik. Výstupům by prospěla hlubší interpretace a diskuse, chybí také souhrnné vymezení limitů studie.</w:t>
            </w: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B104BB" w:rsidP="00362AB0">
            <w:pPr>
              <w:rPr>
                <w:sz w:val="22"/>
                <w:szCs w:val="22"/>
              </w:rPr>
            </w:pPr>
            <w:r>
              <w:rPr>
                <w:sz w:val="22"/>
                <w:szCs w:val="22"/>
              </w:rPr>
              <w:t>Jak na výsledek Vašeho šetření reagovalo vedení firmy?</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B104BB" w:rsidRDefault="00B411DB" w:rsidP="00C50B27">
            <w:pPr>
              <w:jc w:val="center"/>
              <w:rPr>
                <w:b/>
                <w:sz w:val="22"/>
                <w:szCs w:val="22"/>
                <w:u w:val="single"/>
              </w:rPr>
            </w:pPr>
            <w:r w:rsidRPr="00B104BB">
              <w:rPr>
                <w:b/>
                <w:sz w:val="22"/>
                <w:szCs w:val="22"/>
                <w:u w:val="single"/>
              </w:rPr>
              <w:t>C</w:t>
            </w: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B104BB">
              <w:rPr>
                <w:sz w:val="22"/>
                <w:szCs w:val="22"/>
              </w:rPr>
              <w:t xml:space="preserve"> 9. 5. 2019</w:t>
            </w:r>
          </w:p>
        </w:tc>
        <w:tc>
          <w:tcPr>
            <w:tcW w:w="5760" w:type="dxa"/>
            <w:gridSpan w:val="7"/>
            <w:vAlign w:val="center"/>
          </w:tcPr>
          <w:p w:rsidR="00B411DB" w:rsidRDefault="00B411DB" w:rsidP="00362AB0">
            <w:pPr>
              <w:rPr>
                <w:sz w:val="22"/>
                <w:szCs w:val="22"/>
              </w:rPr>
            </w:pPr>
            <w:r w:rsidRPr="00C50B27">
              <w:rPr>
                <w:sz w:val="22"/>
                <w:szCs w:val="22"/>
              </w:rPr>
              <w:t>Podpis:</w:t>
            </w:r>
            <w:r w:rsidR="007D4FFB">
              <w:rPr>
                <w:sz w:val="22"/>
                <w:szCs w:val="22"/>
              </w:rPr>
              <w:t xml:space="preserve"> </w:t>
            </w:r>
            <w:r w:rsidR="007D4FFB">
              <w:rPr>
                <w:sz w:val="22"/>
                <w:szCs w:val="22"/>
              </w:rPr>
              <w:t>Mgr. Ilona Kočvarová, Ph.D. v.r.</w:t>
            </w:r>
            <w:bookmarkStart w:id="0" w:name="_GoBack"/>
            <w:bookmarkEnd w:id="0"/>
          </w:p>
          <w:p w:rsidR="00B104BB" w:rsidRPr="00C50B27" w:rsidRDefault="00B104BB" w:rsidP="00362AB0">
            <w:pPr>
              <w:rPr>
                <w:sz w:val="22"/>
                <w:szCs w:val="22"/>
              </w:rPr>
            </w:pP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DD3" w:rsidRDefault="00451DD3">
      <w:r>
        <w:separator/>
      </w:r>
    </w:p>
  </w:endnote>
  <w:endnote w:type="continuationSeparator" w:id="0">
    <w:p w:rsidR="00451DD3" w:rsidRDefault="0045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DD3" w:rsidRDefault="00451DD3">
      <w:r>
        <w:separator/>
      </w:r>
    </w:p>
  </w:footnote>
  <w:footnote w:type="continuationSeparator" w:id="0">
    <w:p w:rsidR="00451DD3" w:rsidRDefault="00451DD3">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AB"/>
    <w:rsid w:val="000E2C47"/>
    <w:rsid w:val="00362AB0"/>
    <w:rsid w:val="003F5DA2"/>
    <w:rsid w:val="00451DD3"/>
    <w:rsid w:val="00512982"/>
    <w:rsid w:val="00514664"/>
    <w:rsid w:val="00526D47"/>
    <w:rsid w:val="0055255D"/>
    <w:rsid w:val="005C219A"/>
    <w:rsid w:val="006847E2"/>
    <w:rsid w:val="00730C1A"/>
    <w:rsid w:val="007D4FFB"/>
    <w:rsid w:val="00B07562"/>
    <w:rsid w:val="00B104BB"/>
    <w:rsid w:val="00B411DB"/>
    <w:rsid w:val="00BA3203"/>
    <w:rsid w:val="00C03D7D"/>
    <w:rsid w:val="00C50B27"/>
    <w:rsid w:val="00D62416"/>
    <w:rsid w:val="00D67CAB"/>
    <w:rsid w:val="00DC1BF5"/>
    <w:rsid w:val="00E42E8D"/>
    <w:rsid w:val="00E70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B1F6C0-8A76-4E19-A616-52865AAF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ona\Desktop\POSUDEK%20VEDOUC&#205;HO%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PRÁCE_2015</Template>
  <TotalTime>24</TotalTime>
  <Pages>1</Pages>
  <Words>335</Words>
  <Characters>1980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Ilona</dc:creator>
  <cp:keywords/>
  <cp:lastModifiedBy>Ilona</cp:lastModifiedBy>
  <cp:revision>2</cp:revision>
  <cp:lastPrinted>2012-04-25T08:21:00Z</cp:lastPrinted>
  <dcterms:created xsi:type="dcterms:W3CDTF">2019-05-11T16:19:00Z</dcterms:created>
  <dcterms:modified xsi:type="dcterms:W3CDTF">2019-05-11T17:32:00Z</dcterms:modified>
</cp:coreProperties>
</file>