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2A108E">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2A108E" w:rsidRPr="002A108E">
        <w:rPr>
          <w:b/>
          <w:i/>
          <w:sz w:val="22"/>
          <w:szCs w:val="22"/>
        </w:rPr>
        <w:t>Bc. Kateřina Hanáčkov</w:t>
      </w:r>
      <w:r w:rsidR="002A108E">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Ing. Jiří Bejtkovský, Ph.D</w:t>
      </w:r>
      <w:r w:rsidR="00497AE9">
        <w:rPr>
          <w:b/>
          <w:i/>
          <w:sz w:val="22"/>
          <w:szCs w:val="22"/>
        </w:rPr>
        <w:t>.</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201</w:t>
      </w:r>
      <w:r w:rsidR="00E22F7A">
        <w:rPr>
          <w:b/>
          <w:i/>
          <w:sz w:val="22"/>
          <w:szCs w:val="22"/>
        </w:rPr>
        <w:t>8</w:t>
      </w:r>
      <w:r w:rsidR="00E22F7A" w:rsidRPr="00E22F7A">
        <w:rPr>
          <w:b/>
          <w:i/>
          <w:sz w:val="22"/>
          <w:szCs w:val="22"/>
        </w:rPr>
        <w:t>/201</w:t>
      </w:r>
      <w:r w:rsidR="00E22F7A">
        <w:rPr>
          <w:b/>
          <w:i/>
          <w:sz w:val="22"/>
          <w:szCs w:val="22"/>
        </w:rPr>
        <w:t>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2A108E">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A108E" w:rsidRPr="002A108E">
        <w:rPr>
          <w:b/>
          <w:i/>
          <w:sz w:val="22"/>
          <w:szCs w:val="22"/>
        </w:rPr>
        <w:t>Projekt na zlepšení spokojenosti zákazníků ve vybraném penzion</w:t>
      </w:r>
      <w:r w:rsidR="002A108E">
        <w:rPr>
          <w:b/>
          <w:i/>
          <w:sz w:val="22"/>
          <w:szCs w:val="22"/>
        </w:rPr>
        <w:t>u</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87FD3">
              <w:rPr>
                <w:b/>
                <w:snapToGrid w:val="0"/>
                <w:color w:val="000000"/>
              </w:rPr>
            </w:r>
            <w:r w:rsidR="00187FD3">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87FD3">
              <w:rPr>
                <w:b/>
                <w:snapToGrid w:val="0"/>
                <w:color w:val="000000"/>
              </w:rPr>
            </w:r>
            <w:r w:rsidR="00187FD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87FD3">
              <w:rPr>
                <w:b/>
                <w:snapToGrid w:val="0"/>
                <w:color w:val="000000"/>
              </w:rPr>
            </w:r>
            <w:r w:rsidR="00187FD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87FD3">
              <w:rPr>
                <w:b/>
                <w:snapToGrid w:val="0"/>
                <w:color w:val="000000"/>
              </w:rPr>
            </w:r>
            <w:r w:rsidR="00187FD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87FD3">
              <w:rPr>
                <w:b/>
                <w:snapToGrid w:val="0"/>
                <w:color w:val="000000"/>
              </w:rPr>
            </w:r>
            <w:r w:rsidR="00187FD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87FD3">
              <w:rPr>
                <w:b/>
                <w:snapToGrid w:val="0"/>
                <w:color w:val="000000"/>
              </w:rPr>
            </w:r>
            <w:r w:rsidR="00187FD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7FD3">
              <w:rPr>
                <w:snapToGrid w:val="0"/>
                <w:color w:val="000000"/>
              </w:rPr>
            </w:r>
            <w:r w:rsidR="00187FD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1142E0">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1142E0">
              <w:rPr>
                <w:b/>
                <w:snapToGrid w:val="0"/>
                <w:color w:val="000000"/>
              </w:rPr>
              <w:t>20</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1142E0" w:rsidRPr="001142E0" w:rsidRDefault="001C1C93" w:rsidP="001142E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142E0" w:rsidRPr="001142E0">
        <w:rPr>
          <w:i/>
        </w:rPr>
        <w:t>Diplomová práce se zabývá problematikou zaměřenou na proces zlepšení spokojenosti zákazníků ve vybraném penzionu. Teoretická část DP je zpracována na kvalitní úrovni. Praktická část DP, analýza, charakterizuje současný stav spokojenosti zákazníků s vybraným penzionem. V této části DP postrádám také ekonomické údaje charakterizující vybraný penzion. Analýza konkurence mohla být zpracována svědomitěji. Samotná analýza je zakončena SWOT analýzou, ale chybí mi zde komplexní zhodnocení analytické části DP. Prezentované příležitosti v rámci SWOT analýzy nelze v kontextu SWOT analýzy chápat jako příležitosti. Projektová část je zaměřena na realizaci dvou akčních plánů, a to zvýšení stávající spokojenosti zákazníků a zvýšení kvality poskytovaných služeb. Lze říci, že projektová část obsahuje nezbytné náležitosti včetně nákladové, časové a rizikové analýzy. Formálně lze DP vytknout nepřesné či chybné označení popisků obrázků, grafů či tabulek a čtyřúrovňové číslování. I přes tyto drobné nedostatky hodnotím DP jako standardně zpracovanou</w:t>
      </w:r>
      <w:r w:rsidR="001142E0">
        <w:rPr>
          <w:i/>
        </w:rPr>
        <w:t>.</w:t>
      </w:r>
    </w:p>
    <w:p w:rsidR="001142E0" w:rsidRPr="001142E0" w:rsidRDefault="001142E0" w:rsidP="001142E0">
      <w:pPr>
        <w:rPr>
          <w:i/>
        </w:rPr>
      </w:pPr>
      <w:r w:rsidRPr="001142E0">
        <w:rPr>
          <w:i/>
        </w:rPr>
        <w:t>Otázky k obhajobě:</w:t>
      </w:r>
    </w:p>
    <w:p w:rsidR="001142E0" w:rsidRPr="001142E0" w:rsidRDefault="001142E0" w:rsidP="001142E0">
      <w:pPr>
        <w:rPr>
          <w:i/>
        </w:rPr>
      </w:pPr>
      <w:r w:rsidRPr="001142E0">
        <w:rPr>
          <w:i/>
        </w:rPr>
        <w:t xml:space="preserve">1. Může diplomantka objasnit smysl příležitostí v rámci provedené SWOT analýzy penzionu Dvůr pod Starýma horama a dále správně identifikovat alespoň čtyři nové příležitosti? </w:t>
      </w:r>
    </w:p>
    <w:p w:rsidR="00845B98" w:rsidRPr="00AE58C9" w:rsidRDefault="001142E0" w:rsidP="001142E0">
      <w:pPr>
        <w:rPr>
          <w:i/>
        </w:rPr>
      </w:pPr>
      <w:r w:rsidRPr="001142E0">
        <w:rPr>
          <w:i/>
        </w:rPr>
        <w:t>2. Měla již diplomantka možnost projednat svoji DP s představiteli vybraného penzionu, jaké byly případné reakce?</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87FD3">
        <w:rPr>
          <w:i/>
        </w:rPr>
      </w:r>
      <w:r w:rsidR="00187FD3">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22F7A" w:rsidRPr="00E22F7A">
        <w:rPr>
          <w:i/>
          <w:noProof/>
        </w:rPr>
        <w:t>08. května 201</w:t>
      </w:r>
      <w:r w:rsidR="00E22F7A">
        <w:rPr>
          <w:i/>
          <w:noProof/>
        </w:rPr>
        <w:t>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75" w:rsidRDefault="00727175">
      <w:r>
        <w:separator/>
      </w:r>
    </w:p>
  </w:endnote>
  <w:endnote w:type="continuationSeparator" w:id="0">
    <w:p w:rsidR="00727175" w:rsidRDefault="0072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75" w:rsidRDefault="00727175">
      <w:r>
        <w:separator/>
      </w:r>
    </w:p>
  </w:footnote>
  <w:footnote w:type="continuationSeparator" w:id="0">
    <w:p w:rsidR="00727175" w:rsidRDefault="00727175">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B0B6B"/>
    <w:rsid w:val="000C21A9"/>
    <w:rsid w:val="000E1EDC"/>
    <w:rsid w:val="00107EC6"/>
    <w:rsid w:val="001142E0"/>
    <w:rsid w:val="00124BFC"/>
    <w:rsid w:val="00132C42"/>
    <w:rsid w:val="00133D44"/>
    <w:rsid w:val="0016014F"/>
    <w:rsid w:val="001744E5"/>
    <w:rsid w:val="00187FD3"/>
    <w:rsid w:val="001A6F9F"/>
    <w:rsid w:val="001B5B85"/>
    <w:rsid w:val="001C1C93"/>
    <w:rsid w:val="001E0D4A"/>
    <w:rsid w:val="002126D4"/>
    <w:rsid w:val="00226337"/>
    <w:rsid w:val="00240D6D"/>
    <w:rsid w:val="00246CC0"/>
    <w:rsid w:val="002639CA"/>
    <w:rsid w:val="00292769"/>
    <w:rsid w:val="00296250"/>
    <w:rsid w:val="002A108E"/>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97AE9"/>
    <w:rsid w:val="004E2FB8"/>
    <w:rsid w:val="004F54EE"/>
    <w:rsid w:val="005306E6"/>
    <w:rsid w:val="005358E6"/>
    <w:rsid w:val="00566326"/>
    <w:rsid w:val="00580F5F"/>
    <w:rsid w:val="005910F7"/>
    <w:rsid w:val="00591991"/>
    <w:rsid w:val="005A16E2"/>
    <w:rsid w:val="005A3124"/>
    <w:rsid w:val="005B2F76"/>
    <w:rsid w:val="005C64F3"/>
    <w:rsid w:val="005D1C00"/>
    <w:rsid w:val="005E1278"/>
    <w:rsid w:val="005F755D"/>
    <w:rsid w:val="0060527D"/>
    <w:rsid w:val="006671D8"/>
    <w:rsid w:val="006E1490"/>
    <w:rsid w:val="006F05D0"/>
    <w:rsid w:val="00727175"/>
    <w:rsid w:val="00727728"/>
    <w:rsid w:val="007358A5"/>
    <w:rsid w:val="00747CA6"/>
    <w:rsid w:val="00750650"/>
    <w:rsid w:val="00762294"/>
    <w:rsid w:val="0076724C"/>
    <w:rsid w:val="007804E1"/>
    <w:rsid w:val="00782616"/>
    <w:rsid w:val="007D3E97"/>
    <w:rsid w:val="007D6146"/>
    <w:rsid w:val="008073D8"/>
    <w:rsid w:val="00810A3E"/>
    <w:rsid w:val="00812F58"/>
    <w:rsid w:val="0082553F"/>
    <w:rsid w:val="008375DD"/>
    <w:rsid w:val="00837ABF"/>
    <w:rsid w:val="0084121C"/>
    <w:rsid w:val="00845B98"/>
    <w:rsid w:val="008664B3"/>
    <w:rsid w:val="00897167"/>
    <w:rsid w:val="008A412D"/>
    <w:rsid w:val="008B6839"/>
    <w:rsid w:val="00936F44"/>
    <w:rsid w:val="00971DE0"/>
    <w:rsid w:val="00983820"/>
    <w:rsid w:val="009C0583"/>
    <w:rsid w:val="009D3840"/>
    <w:rsid w:val="00A0709B"/>
    <w:rsid w:val="00A11E00"/>
    <w:rsid w:val="00A421F7"/>
    <w:rsid w:val="00A57D9B"/>
    <w:rsid w:val="00A82079"/>
    <w:rsid w:val="00A925F6"/>
    <w:rsid w:val="00A96438"/>
    <w:rsid w:val="00AC6D49"/>
    <w:rsid w:val="00AD7083"/>
    <w:rsid w:val="00AE58C9"/>
    <w:rsid w:val="00B23519"/>
    <w:rsid w:val="00B3040D"/>
    <w:rsid w:val="00B3178F"/>
    <w:rsid w:val="00B6346A"/>
    <w:rsid w:val="00BD653D"/>
    <w:rsid w:val="00BF6B01"/>
    <w:rsid w:val="00BF6B5D"/>
    <w:rsid w:val="00C2327A"/>
    <w:rsid w:val="00C30044"/>
    <w:rsid w:val="00C447A8"/>
    <w:rsid w:val="00C70E25"/>
    <w:rsid w:val="00C72298"/>
    <w:rsid w:val="00C76C7F"/>
    <w:rsid w:val="00C9306F"/>
    <w:rsid w:val="00C944DD"/>
    <w:rsid w:val="00CB4E27"/>
    <w:rsid w:val="00CD1219"/>
    <w:rsid w:val="00CE4F35"/>
    <w:rsid w:val="00D4690F"/>
    <w:rsid w:val="00D6236E"/>
    <w:rsid w:val="00DA777D"/>
    <w:rsid w:val="00DB3B1E"/>
    <w:rsid w:val="00DD4A7E"/>
    <w:rsid w:val="00DF1948"/>
    <w:rsid w:val="00DF2926"/>
    <w:rsid w:val="00E1292E"/>
    <w:rsid w:val="00E22F7A"/>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B02E5C9-D96C-4FAF-A08D-069C949D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12560</TotalTime>
  <Pages>2</Pages>
  <Words>643</Words>
  <Characters>3794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18</cp:revision>
  <cp:lastPrinted>2014-07-24T08:52:00Z</cp:lastPrinted>
  <dcterms:created xsi:type="dcterms:W3CDTF">2019-04-18T14:48:00Z</dcterms:created>
  <dcterms:modified xsi:type="dcterms:W3CDTF">2019-05-08T18:28:00Z</dcterms:modified>
</cp:coreProperties>
</file>