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C0DD4">
        <w:rPr>
          <w:b/>
          <w:i/>
          <w:sz w:val="22"/>
          <w:szCs w:val="22"/>
        </w:rPr>
        <w:t xml:space="preserve">Bc. </w:t>
      </w:r>
      <w:r w:rsidR="00CA6B93">
        <w:rPr>
          <w:b/>
          <w:i/>
          <w:sz w:val="22"/>
          <w:szCs w:val="22"/>
        </w:rPr>
        <w:t>Tomáš Zeman</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C0DD4">
        <w:rPr>
          <w:b/>
          <w:i/>
          <w:sz w:val="22"/>
          <w:szCs w:val="22"/>
        </w:rPr>
        <w:t>doc.Ing. Pavla Staňková,Ph.D.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C0DD4">
        <w:rPr>
          <w:b/>
          <w:i/>
          <w:sz w:val="22"/>
          <w:szCs w:val="22"/>
        </w:rPr>
        <w:t>2018/19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CC0DD4">
        <w:rPr>
          <w:b/>
          <w:i/>
          <w:sz w:val="22"/>
          <w:szCs w:val="22"/>
        </w:rPr>
        <w:t xml:space="preserve">Projekt </w:t>
      </w:r>
      <w:r w:rsidR="00CA6B93">
        <w:rPr>
          <w:b/>
          <w:i/>
          <w:sz w:val="22"/>
          <w:szCs w:val="22"/>
        </w:rPr>
        <w:t>založení soukromé biochemické laboratoře</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630E9">
              <w:rPr>
                <w:b/>
                <w:snapToGrid w:val="0"/>
                <w:color w:val="000000"/>
              </w:rPr>
            </w:r>
            <w:r w:rsidR="006630E9">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630E9">
              <w:rPr>
                <w:b/>
                <w:snapToGrid w:val="0"/>
                <w:color w:val="000000"/>
              </w:rPr>
            </w:r>
            <w:r w:rsidR="006630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630E9">
              <w:rPr>
                <w:b/>
                <w:snapToGrid w:val="0"/>
                <w:color w:val="000000"/>
              </w:rPr>
            </w:r>
            <w:r w:rsidR="006630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630E9">
              <w:rPr>
                <w:b/>
                <w:snapToGrid w:val="0"/>
                <w:color w:val="000000"/>
              </w:rPr>
            </w:r>
            <w:r w:rsidR="006630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5C750A">
              <w:rPr>
                <w:b/>
                <w:snapToGrid w:val="0"/>
                <w:color w:val="000000"/>
              </w:rPr>
            </w:r>
            <w:r w:rsidR="006630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6630E9">
              <w:rPr>
                <w:b/>
                <w:snapToGrid w:val="0"/>
                <w:color w:val="000000"/>
              </w:rPr>
            </w:r>
            <w:r w:rsidR="006630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630E9">
              <w:rPr>
                <w:snapToGrid w:val="0"/>
                <w:color w:val="000000"/>
              </w:rPr>
            </w:r>
            <w:r w:rsidR="006630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5C750A">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3E59EC">
              <w:rPr>
                <w:b/>
                <w:snapToGrid w:val="0"/>
                <w:color w:val="000000"/>
              </w:rPr>
              <w:t>2</w:t>
            </w:r>
            <w:r w:rsidR="005C750A">
              <w:rPr>
                <w:b/>
                <w:snapToGrid w:val="0"/>
                <w:color w:val="000000"/>
              </w:rPr>
              <w:t>4</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5C750A" w:rsidRPr="005C750A" w:rsidRDefault="001C1C93" w:rsidP="005C750A">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C750A" w:rsidRPr="005C750A">
        <w:rPr>
          <w:i/>
        </w:rPr>
        <w:t>Cílem diplomové práce je předložit podnikatelský plán pro založené soukromé biochemické laboratoře. Teoretická část práce je zpracována pečlivě, s využitím dostupných a aktuálních zdrojů literatury. V praktické části práci využívá diplomant poznatky získané studiem na Fakultě managementu a ekonomiky a zpracoval kvalitní jak situační analýzu, tak i návrhovou část podnikatelského plánu. Z hlediska sociálního prostředí by bylo vhodné doplnit sociální prostředí laboratoří s důrazem na kvalitu, proces výběru a kritéria hodnocení laboratoří (kulturní tradice a přírodní prostředí nepovažuji za příliš relevantní ke zkoumané oblasti). Na druhou stranu oceňuji, že ostatní faktory jsou zpracovány správně, právě ve vazbě na cílovou oblast. Velmi kvalitně je zpracována zejména návrhová část, která odráží znalost prostředí a snahu zpracovat diplomovou práci, která bude v praxi využitelná a realizovatelná.</w:t>
      </w:r>
    </w:p>
    <w:p w:rsidR="005C750A" w:rsidRPr="005C750A" w:rsidRDefault="005C750A" w:rsidP="005C750A">
      <w:pPr>
        <w:rPr>
          <w:i/>
        </w:rPr>
      </w:pPr>
      <w:r w:rsidRPr="005C750A">
        <w:rPr>
          <w:i/>
        </w:rPr>
        <w:t>Z formálního hlediska má práce drobné nedostatky, které však výrazně nesnižují úroveň předložené diplomové práce, např. diplomová práce má dvě části teoretickou a praktickou (praktická se pak člení na analytickou a návrhovou či projektovou); str. 14, předposlední odstavec - autor Barták - chybí rok vydání; v seznamu literatury u monografických zdrojů není využit požadovaný Harvardský způsob citování.</w:t>
      </w:r>
    </w:p>
    <w:p w:rsidR="005C750A" w:rsidRPr="005C750A" w:rsidRDefault="005C750A" w:rsidP="005C750A">
      <w:pPr>
        <w:rPr>
          <w:i/>
        </w:rPr>
      </w:pPr>
      <w:r w:rsidRPr="005C750A">
        <w:rPr>
          <w:i/>
        </w:rPr>
        <w:t>Otázky k obhajobě:</w:t>
      </w:r>
    </w:p>
    <w:p w:rsidR="005C750A" w:rsidRPr="005C750A" w:rsidRDefault="005C750A" w:rsidP="005C750A">
      <w:pPr>
        <w:rPr>
          <w:i/>
        </w:rPr>
      </w:pPr>
      <w:r w:rsidRPr="005C750A">
        <w:rPr>
          <w:i/>
        </w:rPr>
        <w:t>1.</w:t>
      </w:r>
      <w:r w:rsidRPr="005C750A">
        <w:rPr>
          <w:i/>
        </w:rPr>
        <w:tab/>
        <w:t>Jak poznáte kvalitní biochemickou laboratoř? Jaká jsou kritéria kvality laboratoře z pohledu klienta, tzn. praktických lékařů a ambulantních specialistů?</w:t>
      </w:r>
    </w:p>
    <w:p w:rsidR="005C750A" w:rsidRPr="005C750A" w:rsidRDefault="005C750A" w:rsidP="005C750A">
      <w:pPr>
        <w:rPr>
          <w:i/>
        </w:rPr>
      </w:pPr>
      <w:r w:rsidRPr="005C750A">
        <w:rPr>
          <w:i/>
        </w:rPr>
        <w:t>2.</w:t>
      </w:r>
      <w:r w:rsidRPr="005C750A">
        <w:rPr>
          <w:i/>
        </w:rPr>
        <w:tab/>
        <w:t>Jaké je rozložení pojištěnců zdravotních pojišťoven v Jihomoravském kraji? Je podle této struktury pro laboratoř efektivní uzavírat smlouvu se všemi pojišťovnami?</w:t>
      </w:r>
    </w:p>
    <w:p w:rsidR="00845B98" w:rsidRPr="00AE58C9" w:rsidRDefault="005C750A" w:rsidP="005C750A">
      <w:pPr>
        <w:rPr>
          <w:i/>
        </w:rPr>
      </w:pPr>
      <w:r w:rsidRPr="005C750A">
        <w:rPr>
          <w:i/>
        </w:rPr>
        <w:t>3.</w:t>
      </w:r>
      <w:r w:rsidRPr="005C750A">
        <w:rPr>
          <w:i/>
        </w:rPr>
        <w:tab/>
        <w:t>Je, podle Vás, těžké získat v této oblasti smlouvu se zdravotními pojišťovnami?</w:t>
      </w:r>
      <w:bookmarkStart w:id="8" w:name="_GoBack"/>
      <w:bookmarkEnd w:id="8"/>
      <w:r w:rsidR="001743D5">
        <w:rPr>
          <w:i/>
          <w:noProof/>
        </w:rPr>
        <w:t xml:space="preserve"> </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630E9">
        <w:rPr>
          <w:i/>
        </w:rPr>
      </w:r>
      <w:r w:rsidR="006630E9">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C0DD4">
        <w:rPr>
          <w:i/>
          <w:noProof/>
        </w:rPr>
        <w:t>10. 5. 2019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0E9" w:rsidRDefault="006630E9">
      <w:r>
        <w:separator/>
      </w:r>
    </w:p>
  </w:endnote>
  <w:endnote w:type="continuationSeparator" w:id="0">
    <w:p w:rsidR="006630E9" w:rsidRDefault="0066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0E9" w:rsidRDefault="006630E9">
      <w:r>
        <w:separator/>
      </w:r>
    </w:p>
  </w:footnote>
  <w:footnote w:type="continuationSeparator" w:id="0">
    <w:p w:rsidR="006630E9" w:rsidRDefault="006630E9">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3D5"/>
    <w:rsid w:val="001744E5"/>
    <w:rsid w:val="001A6F9F"/>
    <w:rsid w:val="001B3508"/>
    <w:rsid w:val="001B5B85"/>
    <w:rsid w:val="001C1C93"/>
    <w:rsid w:val="001E0D4A"/>
    <w:rsid w:val="002126D4"/>
    <w:rsid w:val="00226337"/>
    <w:rsid w:val="00240D6D"/>
    <w:rsid w:val="00241894"/>
    <w:rsid w:val="00246CC0"/>
    <w:rsid w:val="002639CA"/>
    <w:rsid w:val="00292769"/>
    <w:rsid w:val="00296250"/>
    <w:rsid w:val="002A4678"/>
    <w:rsid w:val="002B00F8"/>
    <w:rsid w:val="002B5820"/>
    <w:rsid w:val="002D29F5"/>
    <w:rsid w:val="002E04A7"/>
    <w:rsid w:val="00314823"/>
    <w:rsid w:val="003458ED"/>
    <w:rsid w:val="00347E98"/>
    <w:rsid w:val="003526FB"/>
    <w:rsid w:val="003818AE"/>
    <w:rsid w:val="00384F13"/>
    <w:rsid w:val="003B5CE6"/>
    <w:rsid w:val="003C6485"/>
    <w:rsid w:val="003D36A5"/>
    <w:rsid w:val="003E59EC"/>
    <w:rsid w:val="003F5616"/>
    <w:rsid w:val="003F698F"/>
    <w:rsid w:val="004055A2"/>
    <w:rsid w:val="00412058"/>
    <w:rsid w:val="00460853"/>
    <w:rsid w:val="00474757"/>
    <w:rsid w:val="004A26FC"/>
    <w:rsid w:val="004E2FB8"/>
    <w:rsid w:val="004F54EE"/>
    <w:rsid w:val="0052554F"/>
    <w:rsid w:val="005306E6"/>
    <w:rsid w:val="00534B03"/>
    <w:rsid w:val="005358E6"/>
    <w:rsid w:val="00566326"/>
    <w:rsid w:val="00580F5F"/>
    <w:rsid w:val="005910F7"/>
    <w:rsid w:val="00591991"/>
    <w:rsid w:val="005A16E2"/>
    <w:rsid w:val="005A3124"/>
    <w:rsid w:val="005B2F76"/>
    <w:rsid w:val="005C64F3"/>
    <w:rsid w:val="005C750A"/>
    <w:rsid w:val="005D1532"/>
    <w:rsid w:val="005D1C00"/>
    <w:rsid w:val="005E1278"/>
    <w:rsid w:val="005F755D"/>
    <w:rsid w:val="0060527D"/>
    <w:rsid w:val="006630E9"/>
    <w:rsid w:val="006671D8"/>
    <w:rsid w:val="0068285A"/>
    <w:rsid w:val="006E1490"/>
    <w:rsid w:val="006F05D0"/>
    <w:rsid w:val="00727175"/>
    <w:rsid w:val="00727728"/>
    <w:rsid w:val="007358A5"/>
    <w:rsid w:val="00747CA6"/>
    <w:rsid w:val="00750650"/>
    <w:rsid w:val="00762294"/>
    <w:rsid w:val="0076724C"/>
    <w:rsid w:val="00782C45"/>
    <w:rsid w:val="007A7522"/>
    <w:rsid w:val="007D3E97"/>
    <w:rsid w:val="007D6146"/>
    <w:rsid w:val="00810A3E"/>
    <w:rsid w:val="00812F58"/>
    <w:rsid w:val="0082553F"/>
    <w:rsid w:val="008375DD"/>
    <w:rsid w:val="00837ABF"/>
    <w:rsid w:val="0084121C"/>
    <w:rsid w:val="00845B98"/>
    <w:rsid w:val="008664B3"/>
    <w:rsid w:val="00897167"/>
    <w:rsid w:val="008B6839"/>
    <w:rsid w:val="008C2AF8"/>
    <w:rsid w:val="00936F44"/>
    <w:rsid w:val="00971DE0"/>
    <w:rsid w:val="00983820"/>
    <w:rsid w:val="009C0583"/>
    <w:rsid w:val="009D3840"/>
    <w:rsid w:val="00A0709B"/>
    <w:rsid w:val="00A11E00"/>
    <w:rsid w:val="00A421F7"/>
    <w:rsid w:val="00A46D1D"/>
    <w:rsid w:val="00A57D9B"/>
    <w:rsid w:val="00A82079"/>
    <w:rsid w:val="00A925F6"/>
    <w:rsid w:val="00AA5649"/>
    <w:rsid w:val="00AC6D49"/>
    <w:rsid w:val="00AD7083"/>
    <w:rsid w:val="00AE58C9"/>
    <w:rsid w:val="00B1523F"/>
    <w:rsid w:val="00B23519"/>
    <w:rsid w:val="00B3178F"/>
    <w:rsid w:val="00B6346A"/>
    <w:rsid w:val="00BF6B5D"/>
    <w:rsid w:val="00C03D41"/>
    <w:rsid w:val="00C2327A"/>
    <w:rsid w:val="00C30044"/>
    <w:rsid w:val="00C447A8"/>
    <w:rsid w:val="00C70E25"/>
    <w:rsid w:val="00C72298"/>
    <w:rsid w:val="00C90B46"/>
    <w:rsid w:val="00C9306F"/>
    <w:rsid w:val="00C944DD"/>
    <w:rsid w:val="00CA6B93"/>
    <w:rsid w:val="00CB4E27"/>
    <w:rsid w:val="00CC0DD4"/>
    <w:rsid w:val="00CD1219"/>
    <w:rsid w:val="00CE4F35"/>
    <w:rsid w:val="00D065C6"/>
    <w:rsid w:val="00D11F54"/>
    <w:rsid w:val="00D36A35"/>
    <w:rsid w:val="00D4690F"/>
    <w:rsid w:val="00D6236E"/>
    <w:rsid w:val="00DA4E84"/>
    <w:rsid w:val="00DD4A7E"/>
    <w:rsid w:val="00DF1948"/>
    <w:rsid w:val="00DF2926"/>
    <w:rsid w:val="00E1292E"/>
    <w:rsid w:val="00E137A8"/>
    <w:rsid w:val="00E366A1"/>
    <w:rsid w:val="00E70B85"/>
    <w:rsid w:val="00E70D63"/>
    <w:rsid w:val="00E725B3"/>
    <w:rsid w:val="00EC5E3E"/>
    <w:rsid w:val="00F30FB7"/>
    <w:rsid w:val="00F34E05"/>
    <w:rsid w:val="00F506F8"/>
    <w:rsid w:val="00F736D4"/>
    <w:rsid w:val="00F82C67"/>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4CC7E"/>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7E2F515-EED8-4388-8CBE-6A0FD3E7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694</Words>
  <Characters>4099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Pavla Staňková</cp:lastModifiedBy>
  <cp:revision>13</cp:revision>
  <cp:lastPrinted>2014-07-24T08:52:00Z</cp:lastPrinted>
  <dcterms:created xsi:type="dcterms:W3CDTF">2019-05-07T05:48:00Z</dcterms:created>
  <dcterms:modified xsi:type="dcterms:W3CDTF">2019-05-07T10:40:00Z</dcterms:modified>
</cp:coreProperties>
</file>