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5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Grabarczyková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F5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Bariéry ke vzdělávání z pohledu sluchově postižených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5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5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5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5A5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F5A5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5A5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F5A5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F5A5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F5A5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F5A59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F5A59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246C2" w:rsidRDefault="006847E2" w:rsidP="00C50B27">
            <w:pPr>
              <w:jc w:val="center"/>
              <w:rPr>
                <w:sz w:val="22"/>
                <w:szCs w:val="22"/>
              </w:rPr>
            </w:pPr>
            <w:r w:rsidRPr="00C246C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246C2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246C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246C2" w:rsidRDefault="005C219A" w:rsidP="00C50B27">
            <w:pPr>
              <w:jc w:val="center"/>
              <w:rPr>
                <w:sz w:val="22"/>
                <w:szCs w:val="22"/>
              </w:rPr>
            </w:pPr>
            <w:r w:rsidRPr="00C246C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246C2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246C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46C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246C2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246C2" w:rsidRDefault="0055255D" w:rsidP="00C50B27">
            <w:pPr>
              <w:jc w:val="center"/>
              <w:rPr>
                <w:sz w:val="22"/>
                <w:szCs w:val="22"/>
              </w:rPr>
            </w:pPr>
            <w:r w:rsidRPr="00C246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AE6BB5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E6BB5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E6BB5" w:rsidRDefault="0055255D" w:rsidP="00C50B27">
            <w:pPr>
              <w:jc w:val="center"/>
              <w:rPr>
                <w:sz w:val="22"/>
                <w:szCs w:val="22"/>
              </w:rPr>
            </w:pPr>
            <w:r w:rsidRPr="00AE6BB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F5A59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F5A59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46C2" w:rsidRDefault="0055255D" w:rsidP="00C50B27">
            <w:pPr>
              <w:jc w:val="center"/>
              <w:rPr>
                <w:sz w:val="22"/>
                <w:szCs w:val="22"/>
              </w:rPr>
            </w:pPr>
            <w:r w:rsidRPr="00C246C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246C2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246C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F5A59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F5A59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246C2" w:rsidRDefault="00B411DB" w:rsidP="00C50B27">
            <w:pPr>
              <w:jc w:val="center"/>
              <w:rPr>
                <w:sz w:val="22"/>
                <w:szCs w:val="22"/>
              </w:rPr>
            </w:pPr>
            <w:r w:rsidRPr="00C246C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246C2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C246C2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AF5A59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F5A59">
              <w:rPr>
                <w:b/>
                <w:sz w:val="22"/>
                <w:szCs w:val="22"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F5A59" w:rsidRDefault="00AF5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hlediska studijního oboru se jedná o téma relativně okrajové, nicméně jej považuji za nosné</w:t>
            </w:r>
            <w:r w:rsidR="00AE6BB5">
              <w:rPr>
                <w:sz w:val="22"/>
                <w:szCs w:val="22"/>
              </w:rPr>
              <w:t xml:space="preserve"> a aktuální</w:t>
            </w:r>
            <w:r>
              <w:rPr>
                <w:sz w:val="22"/>
                <w:szCs w:val="22"/>
              </w:rPr>
              <w:t xml:space="preserve">. Teoretická část je zpracována poměrně logicky a obsahuje základní požadovaný vhled do problematiky, ačkoli je text místy neobratný jak jazykově, tak stylisticky. </w:t>
            </w:r>
            <w:r w:rsidR="00C246C2">
              <w:rPr>
                <w:sz w:val="22"/>
                <w:szCs w:val="22"/>
              </w:rPr>
              <w:t xml:space="preserve">Textu teoretické části by také prospěl větší důraz na aspekty </w:t>
            </w:r>
            <w:proofErr w:type="spellStart"/>
            <w:r w:rsidR="00C246C2">
              <w:rPr>
                <w:sz w:val="22"/>
                <w:szCs w:val="22"/>
              </w:rPr>
              <w:t>andragogické</w:t>
            </w:r>
            <w:proofErr w:type="spellEnd"/>
            <w:r w:rsidR="00C246C2">
              <w:rPr>
                <w:sz w:val="22"/>
                <w:szCs w:val="22"/>
              </w:rPr>
              <w:t xml:space="preserve"> a nižší důraz na aspekty zdravotnické s ohledem na danou problematiku.</w:t>
            </w:r>
          </w:p>
          <w:p w:rsidR="00AF5A59" w:rsidRDefault="00AF5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prezentuje výzkumné šetření, jehož design je originální</w:t>
            </w:r>
            <w:r w:rsidR="00C246C2">
              <w:rPr>
                <w:sz w:val="22"/>
                <w:szCs w:val="22"/>
              </w:rPr>
              <w:t xml:space="preserve">, </w:t>
            </w:r>
            <w:r w:rsidR="00AE6BB5">
              <w:rPr>
                <w:sz w:val="22"/>
                <w:szCs w:val="22"/>
              </w:rPr>
              <w:t xml:space="preserve">zpracování poměrně logické a jasně provázané, </w:t>
            </w:r>
            <w:r w:rsidR="00C246C2">
              <w:rPr>
                <w:sz w:val="22"/>
                <w:szCs w:val="22"/>
              </w:rPr>
              <w:t>nicméně prospěl by mu podrobnější popis ve všech částech, aby mohl</w:t>
            </w:r>
            <w:r w:rsidR="00AE6BB5">
              <w:rPr>
                <w:sz w:val="22"/>
                <w:szCs w:val="22"/>
              </w:rPr>
              <w:t xml:space="preserve"> celý výzkumný záměr</w:t>
            </w:r>
            <w:r w:rsidR="00C246C2">
              <w:rPr>
                <w:sz w:val="22"/>
                <w:szCs w:val="22"/>
              </w:rPr>
              <w:t xml:space="preserve"> náležitě vyniknout.</w:t>
            </w:r>
          </w:p>
          <w:p w:rsidR="00B411DB" w:rsidRPr="00C50B27" w:rsidRDefault="00AF5A5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originální výběr tématu na základě osobního zájmu autorky, dále aplikaci nepříliš využívané metodiky  a také promyšleného </w:t>
            </w:r>
            <w:r w:rsidR="00C246C2">
              <w:rPr>
                <w:sz w:val="22"/>
                <w:szCs w:val="22"/>
              </w:rPr>
              <w:t xml:space="preserve">systému </w:t>
            </w:r>
            <w:r>
              <w:rPr>
                <w:sz w:val="22"/>
                <w:szCs w:val="22"/>
              </w:rPr>
              <w:t>sběru dat v praktické části.</w:t>
            </w:r>
            <w:r w:rsidR="00AE6BB5">
              <w:rPr>
                <w:sz w:val="22"/>
                <w:szCs w:val="22"/>
              </w:rPr>
              <w:t xml:space="preserve"> Pokud by se autorce podařilo více propracovat samotný text práce, mohlo být hodnocení ještě výrazně lepší.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AE6BB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obhajoby prezentujte podrobněji systém sběru dat, který jste ve své práci aplikovala.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AE6BB5" w:rsidRDefault="00B411DB" w:rsidP="00C50B27">
            <w:pPr>
              <w:jc w:val="center"/>
              <w:rPr>
                <w:sz w:val="22"/>
                <w:szCs w:val="22"/>
              </w:rPr>
            </w:pPr>
            <w:r w:rsidRPr="00AE6BB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AE6BB5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E6BB5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6BB5">
              <w:rPr>
                <w:sz w:val="22"/>
                <w:szCs w:val="22"/>
              </w:rPr>
              <w:t xml:space="preserve"> 10. 5. 2019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E6BB5">
              <w:rPr>
                <w:sz w:val="22"/>
                <w:szCs w:val="22"/>
              </w:rPr>
              <w:t xml:space="preserve"> </w:t>
            </w:r>
            <w:r w:rsidR="00573290">
              <w:rPr>
                <w:sz w:val="22"/>
                <w:szCs w:val="22"/>
              </w:rPr>
              <w:t>Mgr. Ilona Kočvarová, Ph.D. v.r.</w:t>
            </w:r>
            <w:bookmarkStart w:id="0" w:name="_GoBack"/>
            <w:bookmarkEnd w:id="0"/>
          </w:p>
          <w:p w:rsidR="00AE6BB5" w:rsidRPr="00C50B27" w:rsidRDefault="00AE6BB5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59B" w:rsidRDefault="00E7159B">
      <w:r>
        <w:separator/>
      </w:r>
    </w:p>
  </w:endnote>
  <w:endnote w:type="continuationSeparator" w:id="0">
    <w:p w:rsidR="00E7159B" w:rsidRDefault="00E7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59B" w:rsidRDefault="00E7159B">
      <w:r>
        <w:separator/>
      </w:r>
    </w:p>
  </w:footnote>
  <w:footnote w:type="continuationSeparator" w:id="0">
    <w:p w:rsidR="00E7159B" w:rsidRDefault="00E715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59"/>
    <w:rsid w:val="000E2C47"/>
    <w:rsid w:val="00362AB0"/>
    <w:rsid w:val="003F5DA2"/>
    <w:rsid w:val="00512982"/>
    <w:rsid w:val="00514664"/>
    <w:rsid w:val="00526D47"/>
    <w:rsid w:val="0055255D"/>
    <w:rsid w:val="00573290"/>
    <w:rsid w:val="005C219A"/>
    <w:rsid w:val="006847E2"/>
    <w:rsid w:val="00730C1A"/>
    <w:rsid w:val="00AE6BB5"/>
    <w:rsid w:val="00AF5A59"/>
    <w:rsid w:val="00B411DB"/>
    <w:rsid w:val="00BA3203"/>
    <w:rsid w:val="00C03D7D"/>
    <w:rsid w:val="00C246C2"/>
    <w:rsid w:val="00C50B27"/>
    <w:rsid w:val="00D62416"/>
    <w:rsid w:val="00DC1BF5"/>
    <w:rsid w:val="00DD69CD"/>
    <w:rsid w:val="00E709EA"/>
    <w:rsid w:val="00E7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E9962-31EE-4498-A44C-6612D21D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28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Ilona</dc:creator>
  <cp:keywords/>
  <cp:lastModifiedBy>Ilona</cp:lastModifiedBy>
  <cp:revision>2</cp:revision>
  <cp:lastPrinted>2012-04-25T08:21:00Z</cp:lastPrinted>
  <dcterms:created xsi:type="dcterms:W3CDTF">2019-05-11T12:42:00Z</dcterms:created>
  <dcterms:modified xsi:type="dcterms:W3CDTF">2019-05-11T17:36:00Z</dcterms:modified>
</cp:coreProperties>
</file>