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4B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Kulíšková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4B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příjmu potravy pohledem žáků 2.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D74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D7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D7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706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33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03E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03E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753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53F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53F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53F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53F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753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53F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53F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D74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6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706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33E65" w:rsidRDefault="007F7677" w:rsidP="00362AB0">
            <w:pPr>
              <w:rPr>
                <w:sz w:val="22"/>
                <w:szCs w:val="22"/>
              </w:rPr>
            </w:pPr>
            <w:r w:rsidRPr="00933E65">
              <w:rPr>
                <w:sz w:val="22"/>
                <w:szCs w:val="22"/>
              </w:rPr>
              <w:t xml:space="preserve">Silné </w:t>
            </w:r>
            <w:r w:rsidR="00753FA2" w:rsidRPr="00933E65">
              <w:rPr>
                <w:sz w:val="22"/>
                <w:szCs w:val="22"/>
              </w:rPr>
              <w:t xml:space="preserve">a slabé </w:t>
            </w:r>
            <w:r w:rsidRPr="00933E65">
              <w:rPr>
                <w:sz w:val="22"/>
                <w:szCs w:val="22"/>
              </w:rPr>
              <w:t>stránky:</w:t>
            </w:r>
          </w:p>
          <w:p w:rsidR="00A7068E" w:rsidRPr="00933E65" w:rsidRDefault="007F7677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33E65">
              <w:rPr>
                <w:sz w:val="22"/>
                <w:szCs w:val="22"/>
              </w:rPr>
              <w:t>výběr aktuálního tématu</w:t>
            </w:r>
            <w:r w:rsidR="00933E65" w:rsidRPr="00933E65">
              <w:rPr>
                <w:sz w:val="22"/>
                <w:szCs w:val="22"/>
              </w:rPr>
              <w:t xml:space="preserve"> </w:t>
            </w:r>
          </w:p>
          <w:p w:rsidR="00A7068E" w:rsidRPr="00933E65" w:rsidRDefault="00A7068E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33E65">
              <w:rPr>
                <w:rFonts w:eastAsia="Calibri"/>
                <w:sz w:val="22"/>
                <w:szCs w:val="22"/>
              </w:rPr>
              <w:t>zpracování teoretické části práce</w:t>
            </w:r>
            <w:r w:rsidR="00933E65" w:rsidRPr="00933E65">
              <w:rPr>
                <w:rFonts w:eastAsia="Calibri"/>
                <w:sz w:val="22"/>
                <w:szCs w:val="22"/>
              </w:rPr>
              <w:t xml:space="preserve"> poskytuje poměrně ucelený přehled zvolené problematiky</w:t>
            </w:r>
          </w:p>
          <w:p w:rsidR="00485B43" w:rsidRPr="00933E65" w:rsidRDefault="00A7068E" w:rsidP="00933E6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33E65">
              <w:rPr>
                <w:rFonts w:eastAsia="Calibri"/>
                <w:sz w:val="22"/>
                <w:szCs w:val="22"/>
              </w:rPr>
              <w:t xml:space="preserve">autorka se opírá o </w:t>
            </w:r>
            <w:r w:rsidR="00933E65">
              <w:rPr>
                <w:rFonts w:eastAsia="Calibri"/>
                <w:sz w:val="22"/>
                <w:szCs w:val="22"/>
              </w:rPr>
              <w:t>relativně</w:t>
            </w:r>
            <w:r w:rsidRPr="00933E65">
              <w:rPr>
                <w:rFonts w:eastAsia="Calibri"/>
                <w:sz w:val="22"/>
                <w:szCs w:val="22"/>
              </w:rPr>
              <w:t xml:space="preserve"> vysoký počet pramenů</w:t>
            </w:r>
            <w:r w:rsidR="000D7468" w:rsidRPr="00933E65">
              <w:rPr>
                <w:rFonts w:eastAsia="Calibri"/>
                <w:sz w:val="22"/>
                <w:szCs w:val="22"/>
              </w:rPr>
              <w:t xml:space="preserve"> včetně využití cizojazyčných zdrojů </w:t>
            </w:r>
          </w:p>
          <w:p w:rsidR="008B252D" w:rsidRPr="00933E65" w:rsidRDefault="00803EDC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kladně hodnotit lze realizaci</w:t>
            </w:r>
            <w:r w:rsidR="00485B43" w:rsidRPr="00933E65">
              <w:rPr>
                <w:rFonts w:eastAsia="Calibri"/>
                <w:sz w:val="22"/>
                <w:szCs w:val="22"/>
              </w:rPr>
              <w:t xml:space="preserve"> předvýzkumu</w:t>
            </w:r>
            <w:r w:rsidR="008B252D" w:rsidRPr="00933E65">
              <w:rPr>
                <w:sz w:val="22"/>
                <w:szCs w:val="22"/>
              </w:rPr>
              <w:t xml:space="preserve"> </w:t>
            </w:r>
          </w:p>
          <w:p w:rsidR="00933E65" w:rsidRPr="00933E65" w:rsidRDefault="00933E65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33E65">
              <w:rPr>
                <w:sz w:val="22"/>
                <w:szCs w:val="22"/>
              </w:rPr>
              <w:t>absentuje hlubší interpretace dat</w:t>
            </w:r>
            <w:r>
              <w:rPr>
                <w:sz w:val="22"/>
                <w:szCs w:val="22"/>
              </w:rPr>
              <w:t xml:space="preserve">, ke zkreslení výsledků mohla přispět drobná tisková chyba v dotazníku </w:t>
            </w:r>
          </w:p>
          <w:p w:rsidR="008B252D" w:rsidRPr="00933E65" w:rsidRDefault="00933E65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zřejmý </w:t>
            </w:r>
            <w:r w:rsidR="008B252D" w:rsidRPr="00933E65">
              <w:rPr>
                <w:rFonts w:eastAsia="Calibri"/>
                <w:sz w:val="22"/>
                <w:szCs w:val="22"/>
              </w:rPr>
              <w:t xml:space="preserve">zájem autorky o analyzovanou </w:t>
            </w:r>
            <w:r w:rsidRPr="00933E65">
              <w:rPr>
                <w:rFonts w:eastAsia="Calibri"/>
                <w:sz w:val="22"/>
                <w:szCs w:val="22"/>
              </w:rPr>
              <w:t>tematiku</w:t>
            </w:r>
          </w:p>
          <w:p w:rsidR="00A7068E" w:rsidRPr="00A7068E" w:rsidRDefault="00A7068E" w:rsidP="00A7068E">
            <w:pPr>
              <w:rPr>
                <w:sz w:val="22"/>
                <w:szCs w:val="22"/>
              </w:rPr>
            </w:pPr>
          </w:p>
          <w:p w:rsidR="000D7468" w:rsidRDefault="000D7468" w:rsidP="00362AB0">
            <w:pPr>
              <w:rPr>
                <w:sz w:val="22"/>
                <w:szCs w:val="22"/>
              </w:rPr>
            </w:pPr>
          </w:p>
          <w:p w:rsidR="00B411DB" w:rsidRPr="00A7068E" w:rsidRDefault="007F7677" w:rsidP="00362AB0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 xml:space="preserve">Bakalářskou práci </w:t>
            </w:r>
            <w:r w:rsidRPr="00A7068E">
              <w:rPr>
                <w:b/>
                <w:sz w:val="22"/>
                <w:szCs w:val="22"/>
              </w:rPr>
              <w:t xml:space="preserve">doporučuji k obhajobě </w:t>
            </w:r>
            <w:r w:rsidRPr="00A7068E">
              <w:rPr>
                <w:sz w:val="22"/>
                <w:szCs w:val="22"/>
              </w:rPr>
              <w:t xml:space="preserve">s návrhem hodnocení stupněm </w:t>
            </w:r>
            <w:r w:rsidR="00933E65">
              <w:rPr>
                <w:sz w:val="22"/>
                <w:szCs w:val="22"/>
              </w:rPr>
              <w:t>B</w:t>
            </w:r>
            <w:r w:rsidRPr="00A7068E"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85B43" w:rsidRPr="00C50B27" w:rsidRDefault="00485B43" w:rsidP="00753FA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03E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33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3E65">
              <w:rPr>
                <w:sz w:val="22"/>
                <w:szCs w:val="22"/>
              </w:rPr>
              <w:t xml:space="preserve"> 12</w:t>
            </w:r>
            <w:r w:rsidR="008B252D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803ED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03EDC">
              <w:rPr>
                <w:sz w:val="22"/>
                <w:szCs w:val="22"/>
              </w:rPr>
              <w:t xml:space="preserve"> </w:t>
            </w:r>
            <w:r w:rsidR="00803EDC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F767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8A" w:rsidRDefault="00BF228A">
      <w:r>
        <w:separator/>
      </w:r>
    </w:p>
  </w:endnote>
  <w:endnote w:type="continuationSeparator" w:id="0">
    <w:p w:rsidR="00BF228A" w:rsidRDefault="00BF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8A" w:rsidRDefault="00BF228A">
      <w:r>
        <w:separator/>
      </w:r>
    </w:p>
  </w:footnote>
  <w:footnote w:type="continuationSeparator" w:id="0">
    <w:p w:rsidR="00BF228A" w:rsidRDefault="00BF228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550"/>
    <w:multiLevelType w:val="hybridMultilevel"/>
    <w:tmpl w:val="968265D2"/>
    <w:lvl w:ilvl="0" w:tplc="F6944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677"/>
    <w:rsid w:val="0000420E"/>
    <w:rsid w:val="00034F2E"/>
    <w:rsid w:val="000D7468"/>
    <w:rsid w:val="000E2C47"/>
    <w:rsid w:val="00362AB0"/>
    <w:rsid w:val="003F5DA2"/>
    <w:rsid w:val="00485B43"/>
    <w:rsid w:val="00512982"/>
    <w:rsid w:val="00514664"/>
    <w:rsid w:val="00526D47"/>
    <w:rsid w:val="0055255D"/>
    <w:rsid w:val="005C219A"/>
    <w:rsid w:val="005F4B1C"/>
    <w:rsid w:val="006847E2"/>
    <w:rsid w:val="00730C1A"/>
    <w:rsid w:val="00753FA2"/>
    <w:rsid w:val="00756B7D"/>
    <w:rsid w:val="007F7677"/>
    <w:rsid w:val="00803EDC"/>
    <w:rsid w:val="008B252D"/>
    <w:rsid w:val="00933E65"/>
    <w:rsid w:val="00A7068E"/>
    <w:rsid w:val="00A87EBD"/>
    <w:rsid w:val="00B411DB"/>
    <w:rsid w:val="00B576A2"/>
    <w:rsid w:val="00BA3203"/>
    <w:rsid w:val="00BF228A"/>
    <w:rsid w:val="00C03D7D"/>
    <w:rsid w:val="00C50B27"/>
    <w:rsid w:val="00D62416"/>
    <w:rsid w:val="00DC1BF5"/>
    <w:rsid w:val="00E709EA"/>
    <w:rsid w:val="00F53A93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9409"/>
  <w15:docId w15:val="{E37BB1F3-BD4E-4B02-A6EE-581C96EA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06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803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03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2019-05-13T13:04:00Z</cp:lastPrinted>
  <dcterms:created xsi:type="dcterms:W3CDTF">2019-05-13T13:05:00Z</dcterms:created>
  <dcterms:modified xsi:type="dcterms:W3CDTF">2019-05-13T13:05:00Z</dcterms:modified>
</cp:coreProperties>
</file>