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A6E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Barbora </w:t>
            </w:r>
            <w:proofErr w:type="spellStart"/>
            <w:r>
              <w:rPr>
                <w:sz w:val="22"/>
                <w:szCs w:val="22"/>
              </w:rPr>
              <w:t>Syptáková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A6E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Kontrola příspěvku na péči pohledem pracovníků oddělení příspěvku na péči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A6E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A6E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A6E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D78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3402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F5F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2F5F0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2F5F09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2F5F09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A6E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4D7829" w:rsidRPr="002F5F09" w:rsidRDefault="002F5F09" w:rsidP="002F5F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obsahuje relevantní informace a je velmi dobrým podkladem pro část praktickou. </w:t>
            </w:r>
            <w:r w:rsidR="004D7829">
              <w:rPr>
                <w:sz w:val="22"/>
                <w:szCs w:val="22"/>
              </w:rPr>
              <w:t>Oceňuji zařazení informací regionálního charakteru za Zlínský kraj (aktuální údaje o počtu provedených kontrol, počet vyplácených dávek dle stupně závislosti, výsledky prováděných kontrol apod.).</w:t>
            </w:r>
            <w:r>
              <w:rPr>
                <w:sz w:val="22"/>
                <w:szCs w:val="22"/>
              </w:rPr>
              <w:t xml:space="preserve"> </w:t>
            </w:r>
            <w:r w:rsidR="004D7829" w:rsidRPr="002F5F09">
              <w:rPr>
                <w:sz w:val="22"/>
                <w:szCs w:val="22"/>
              </w:rPr>
              <w:t>Autorka pracuje s platnou legislativou, správně poukazuje na omezenou platnost některých informací (př., že výše příspěvku se v dubnu mění). Kromě odborných monografií využívá také odborné články, interní dokumenty ÚP</w:t>
            </w:r>
            <w:r w:rsidRPr="002F5F09">
              <w:rPr>
                <w:sz w:val="22"/>
                <w:szCs w:val="22"/>
              </w:rPr>
              <w:t xml:space="preserve">, celkem vychází </w:t>
            </w:r>
            <w:proofErr w:type="gramStart"/>
            <w:r w:rsidRPr="002F5F09">
              <w:rPr>
                <w:sz w:val="22"/>
                <w:szCs w:val="22"/>
              </w:rPr>
              <w:t>ze</w:t>
            </w:r>
            <w:proofErr w:type="gramEnd"/>
            <w:r w:rsidRPr="002F5F09">
              <w:rPr>
                <w:sz w:val="22"/>
                <w:szCs w:val="22"/>
              </w:rPr>
              <w:t xml:space="preserve"> 64 zdrojů</w:t>
            </w:r>
            <w:r w:rsidR="004D7829" w:rsidRPr="002F5F09">
              <w:rPr>
                <w:sz w:val="22"/>
                <w:szCs w:val="22"/>
              </w:rPr>
              <w:t>.</w:t>
            </w:r>
          </w:p>
          <w:p w:rsidR="00045D3B" w:rsidRPr="00340254" w:rsidRDefault="00045D3B" w:rsidP="0034025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 koresponduje s názvem práce, ve všech výzkumných otázkách se odráží kontrola.</w:t>
            </w:r>
            <w:bookmarkStart w:id="0" w:name="_GoBack"/>
            <w:bookmarkEnd w:id="0"/>
          </w:p>
          <w:p w:rsidR="00045D3B" w:rsidRDefault="002F5F09" w:rsidP="00AA6E9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Přes </w:t>
            </w:r>
            <w:r w:rsidR="00045D3B">
              <w:rPr>
                <w:sz w:val="22"/>
                <w:szCs w:val="22"/>
              </w:rPr>
              <w:t xml:space="preserve">rozsáhlý výzkum se autorce podařilo výsledky </w:t>
            </w:r>
            <w:r w:rsidR="00340254">
              <w:rPr>
                <w:sz w:val="22"/>
                <w:szCs w:val="22"/>
              </w:rPr>
              <w:t>logicky vyhodnotiti, shrnout. P</w:t>
            </w:r>
            <w:r>
              <w:rPr>
                <w:sz w:val="22"/>
                <w:szCs w:val="22"/>
              </w:rPr>
              <w:t>recizně</w:t>
            </w:r>
            <w:r w:rsidR="00340254">
              <w:rPr>
                <w:sz w:val="22"/>
                <w:szCs w:val="22"/>
              </w:rPr>
              <w:t xml:space="preserve"> se</w:t>
            </w:r>
            <w:r>
              <w:rPr>
                <w:sz w:val="22"/>
                <w:szCs w:val="22"/>
              </w:rPr>
              <w:t xml:space="preserve"> vrací ke stanoveným otá</w:t>
            </w:r>
            <w:r w:rsidR="00045D3B">
              <w:rPr>
                <w:sz w:val="22"/>
                <w:szCs w:val="22"/>
              </w:rPr>
              <w:t>zkám</w:t>
            </w:r>
            <w:r w:rsidR="00340254">
              <w:rPr>
                <w:sz w:val="22"/>
                <w:szCs w:val="22"/>
              </w:rPr>
              <w:t xml:space="preserve"> a</w:t>
            </w:r>
            <w:r>
              <w:rPr>
                <w:sz w:val="22"/>
                <w:szCs w:val="22"/>
              </w:rPr>
              <w:t xml:space="preserve"> prostor věnuje diskuzi i závěrům</w:t>
            </w:r>
            <w:r w:rsidR="00045D3B">
              <w:rPr>
                <w:sz w:val="22"/>
                <w:szCs w:val="22"/>
              </w:rPr>
              <w:t xml:space="preserve">. </w:t>
            </w:r>
          </w:p>
          <w:p w:rsidR="00340254" w:rsidRDefault="002F5F09" w:rsidP="00AA6E9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Zvolenou metodiku výzkumného šetření považuji za náročnou, originální a s možností praktického využití</w:t>
            </w:r>
            <w:r w:rsidR="00340254">
              <w:rPr>
                <w:sz w:val="22"/>
                <w:szCs w:val="22"/>
              </w:rPr>
              <w:t>.</w:t>
            </w:r>
          </w:p>
          <w:p w:rsidR="002F5F09" w:rsidRPr="00AA6E9C" w:rsidRDefault="002F5F09" w:rsidP="00340254">
            <w:pPr>
              <w:pStyle w:val="Odstavecsesezname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AA6E9C" w:rsidRDefault="00AA6E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4D7829" w:rsidRDefault="004D7829" w:rsidP="004D782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Příspěvek je zapracován </w:t>
            </w:r>
            <w:r>
              <w:rPr>
                <w:sz w:val="22"/>
                <w:szCs w:val="22"/>
              </w:rPr>
              <w:t>do širšího k</w:t>
            </w:r>
            <w:r>
              <w:rPr>
                <w:sz w:val="22"/>
                <w:szCs w:val="22"/>
              </w:rPr>
              <w:t xml:space="preserve">ontextu sociálního zabezpečení, potažmo sociální politiky. Osobně preferuji užší vymezení. </w:t>
            </w:r>
          </w:p>
          <w:p w:rsidR="00B411DB" w:rsidRPr="002F5F09" w:rsidRDefault="00045D3B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Slovní interpretace (s. 61 – 63) jsou pro čtenáře </w:t>
            </w:r>
            <w:r w:rsidR="00340254">
              <w:rPr>
                <w:sz w:val="22"/>
                <w:szCs w:val="22"/>
              </w:rPr>
              <w:t>vysilující</w:t>
            </w:r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340254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340254">
              <w:rPr>
                <w:b/>
                <w:sz w:val="22"/>
                <w:szCs w:val="22"/>
              </w:rPr>
              <w:t xml:space="preserve"> </w:t>
            </w:r>
            <w:r w:rsidR="00340254" w:rsidRPr="00340254">
              <w:rPr>
                <w:sz w:val="22"/>
                <w:szCs w:val="22"/>
              </w:rPr>
              <w:t>nejsou.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40254">
              <w:rPr>
                <w:sz w:val="22"/>
                <w:szCs w:val="22"/>
              </w:rPr>
              <w:t xml:space="preserve"> 3. 5. 2019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40254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C77" w:rsidRDefault="005F4C77">
      <w:r>
        <w:separator/>
      </w:r>
    </w:p>
  </w:endnote>
  <w:endnote w:type="continuationSeparator" w:id="0">
    <w:p w:rsidR="005F4C77" w:rsidRDefault="005F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C77" w:rsidRDefault="005F4C77">
      <w:r>
        <w:separator/>
      </w:r>
    </w:p>
  </w:footnote>
  <w:footnote w:type="continuationSeparator" w:id="0">
    <w:p w:rsidR="005F4C77" w:rsidRDefault="005F4C7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2800"/>
    <w:multiLevelType w:val="hybridMultilevel"/>
    <w:tmpl w:val="D11CBBFE"/>
    <w:lvl w:ilvl="0" w:tplc="D1625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C77"/>
    <w:rsid w:val="00045D3B"/>
    <w:rsid w:val="002F5F09"/>
    <w:rsid w:val="00340254"/>
    <w:rsid w:val="00362AB0"/>
    <w:rsid w:val="003F5DA2"/>
    <w:rsid w:val="004D7829"/>
    <w:rsid w:val="00512982"/>
    <w:rsid w:val="00514664"/>
    <w:rsid w:val="00526D47"/>
    <w:rsid w:val="0055255D"/>
    <w:rsid w:val="005C219A"/>
    <w:rsid w:val="005F4C77"/>
    <w:rsid w:val="006847E2"/>
    <w:rsid w:val="0070056B"/>
    <w:rsid w:val="00AA6E9C"/>
    <w:rsid w:val="00B411DB"/>
    <w:rsid w:val="00BA3203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99048"/>
  <w15:chartTrackingRefBased/>
  <w15:docId w15:val="{DDB075D0-34E8-4655-9596-F904A635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6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50</TotalTime>
  <Pages>2</Pages>
  <Words>336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Uzivatel</cp:lastModifiedBy>
  <cp:revision>2</cp:revision>
  <cp:lastPrinted>2012-04-25T08:21:00Z</cp:lastPrinted>
  <dcterms:created xsi:type="dcterms:W3CDTF">2019-04-23T09:52:00Z</dcterms:created>
  <dcterms:modified xsi:type="dcterms:W3CDTF">2019-05-05T13:12:00Z</dcterms:modified>
</cp:coreProperties>
</file>