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2A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Lipárová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2AF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Depresivita</w:t>
            </w:r>
            <w:proofErr w:type="spellEnd"/>
            <w:r>
              <w:rPr>
                <w:sz w:val="22"/>
                <w:szCs w:val="22"/>
              </w:rPr>
              <w:t xml:space="preserve"> u adolescentů v psychosociálním kontextu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72A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2A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2A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72AFE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E72AFE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většího množství literatury v teoretické části.</w:t>
            </w:r>
          </w:p>
          <w:p w:rsidR="00E72AFE" w:rsidRDefault="00E72AFE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Kvalitní zpracování klíčové kapitoly teoretické části: Vztah jako prediktor výskytu </w:t>
            </w:r>
            <w:proofErr w:type="spellStart"/>
            <w:r>
              <w:rPr>
                <w:sz w:val="22"/>
                <w:szCs w:val="22"/>
              </w:rPr>
              <w:t>depresivity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u adolescentů.</w:t>
            </w:r>
          </w:p>
          <w:p w:rsidR="00E72AFE" w:rsidRPr="00C50B27" w:rsidRDefault="00E72AFE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Pečlivé zpracování praktické části.</w:t>
            </w:r>
          </w:p>
          <w:p w:rsidR="00B411DB" w:rsidRDefault="00E72AFE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nástrojů.</w:t>
            </w:r>
          </w:p>
          <w:p w:rsidR="00CB5DFC" w:rsidRDefault="00CB5DFC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odhadu reliability.</w:t>
            </w:r>
          </w:p>
          <w:p w:rsidR="00E72AFE" w:rsidRDefault="00CB5DFC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výsledky.</w:t>
            </w:r>
          </w:p>
          <w:p w:rsidR="00E72AFE" w:rsidRDefault="00E72AFE" w:rsidP="00E72AFE">
            <w:pPr>
              <w:jc w:val="both"/>
              <w:rPr>
                <w:sz w:val="22"/>
                <w:szCs w:val="22"/>
              </w:rPr>
            </w:pPr>
          </w:p>
          <w:p w:rsidR="00E72AFE" w:rsidRPr="00C50B27" w:rsidRDefault="00E72AFE" w:rsidP="00E72AFE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72AFE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E72AFE" w:rsidP="00E72A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explicitně uvedena souvislost se sociální pedagogikou.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B5D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 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72A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souvislost tématu se sociální pedagogikou a využitelnost poznatků z provedeného výzkumu v sociální pedagogice.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B5DFC">
              <w:rPr>
                <w:sz w:val="22"/>
                <w:szCs w:val="22"/>
              </w:rPr>
              <w:t xml:space="preserve"> 25. 4. 2019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B5DFC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45" w:rsidRDefault="00D50A45">
      <w:r>
        <w:separator/>
      </w:r>
    </w:p>
  </w:endnote>
  <w:endnote w:type="continuationSeparator" w:id="0">
    <w:p w:rsidR="00D50A45" w:rsidRDefault="00D5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45" w:rsidRDefault="00D50A45">
      <w:r>
        <w:separator/>
      </w:r>
    </w:p>
  </w:footnote>
  <w:footnote w:type="continuationSeparator" w:id="0">
    <w:p w:rsidR="00D50A45" w:rsidRDefault="00D50A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FE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B5DFC"/>
    <w:rsid w:val="00CE0A8B"/>
    <w:rsid w:val="00D50A45"/>
    <w:rsid w:val="00DC1BF5"/>
    <w:rsid w:val="00E67C85"/>
    <w:rsid w:val="00E709EA"/>
    <w:rsid w:val="00E72AF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97C8C"/>
  <w15:chartTrackingRefBased/>
  <w15:docId w15:val="{7E0D8B04-2CB7-4445-80CA-1906C21B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19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2019-04-25T10:04:00Z</dcterms:created>
  <dcterms:modified xsi:type="dcterms:W3CDTF">2019-04-25T10:23:00Z</dcterms:modified>
</cp:coreProperties>
</file>