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2981">
        <w:rPr>
          <w:b/>
          <w:i/>
          <w:sz w:val="22"/>
          <w:szCs w:val="22"/>
        </w:rPr>
        <w:t>Michaela Andrýsková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2981">
        <w:rPr>
          <w:b/>
          <w:i/>
          <w:sz w:val="22"/>
          <w:szCs w:val="22"/>
        </w:rPr>
        <w:t>Michal Pilík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2981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A2981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A2981" w:rsidRPr="006A2981">
        <w:rPr>
          <w:b/>
          <w:i/>
          <w:sz w:val="22"/>
          <w:szCs w:val="22"/>
        </w:rPr>
        <w:t xml:space="preserve"> Projekt online marketingové komunikace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b/>
                <w:snapToGrid w:val="0"/>
                <w:color w:val="000000"/>
              </w:rPr>
            </w:r>
            <w:r w:rsidR="00172C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b/>
                <w:snapToGrid w:val="0"/>
                <w:color w:val="000000"/>
              </w:rPr>
            </w:r>
            <w:r w:rsidR="00172C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b/>
                <w:snapToGrid w:val="0"/>
                <w:color w:val="000000"/>
              </w:rPr>
            </w:r>
            <w:r w:rsidR="00172C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b/>
                <w:snapToGrid w:val="0"/>
                <w:color w:val="000000"/>
              </w:rPr>
            </w:r>
            <w:r w:rsidR="00172C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b/>
                <w:snapToGrid w:val="0"/>
                <w:color w:val="000000"/>
              </w:rPr>
            </w:r>
            <w:r w:rsidR="00172C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b/>
                <w:snapToGrid w:val="0"/>
                <w:color w:val="000000"/>
              </w:rPr>
            </w:r>
            <w:r w:rsidR="00172C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6FE">
              <w:rPr>
                <w:snapToGrid w:val="0"/>
                <w:color w:val="000000"/>
              </w:rPr>
            </w:r>
            <w:r w:rsidR="00172C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506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06FE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506F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06FE">
        <w:rPr>
          <w:i/>
          <w:noProof/>
        </w:rPr>
        <w:t>Velmi kvalitně zpracovaná diplomová práce, na jejímž zpracování jde vidět zapálení diplomantky pro danou problematiku. Teorie je zpracována z relevantních zdrojů, praktická část obsahuje konkurenční srovnání i dotazníkové šetření i s využitím statistických metod a vyhodnocením hypotéz. Práce splňuje kritéria kladená na diplomové práce.</w:t>
      </w:r>
    </w:p>
    <w:p w:rsidR="00B506FE" w:rsidRDefault="00B506FE" w:rsidP="00750650">
      <w:pPr>
        <w:rPr>
          <w:i/>
          <w:noProof/>
        </w:rPr>
      </w:pPr>
    </w:p>
    <w:p w:rsidR="00845B98" w:rsidRPr="00AE58C9" w:rsidRDefault="00B506FE" w:rsidP="00750650">
      <w:pPr>
        <w:rPr>
          <w:i/>
        </w:rPr>
      </w:pPr>
      <w:r>
        <w:rPr>
          <w:i/>
          <w:noProof/>
        </w:rPr>
        <w:t xml:space="preserve">1. </w:t>
      </w:r>
      <w:r w:rsidR="009B0A09">
        <w:rPr>
          <w:i/>
          <w:noProof/>
        </w:rPr>
        <w:t>V rizikové analýze uvádíte jako nejvýznamnější riziko výběr nevhodného pracovníka pro spávu a tvorbu obsahu na oline platformách. Opravdu to vnímáte jako nejvýznamnější riziko v době existejnence stovek až tisíců online marketingových agentur a pracovníků na volné noze, potažmo studentů marketigu?Jak lze toto Vaše domnělé riziko eliminovat?</w:t>
      </w:r>
      <w:bookmarkStart w:id="8" w:name="_GoBack"/>
      <w:bookmarkEnd w:id="8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06FE">
        <w:rPr>
          <w:i/>
        </w:rPr>
      </w:r>
      <w:r w:rsidR="00172CE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06FE">
        <w:rPr>
          <w:i/>
          <w:noProof/>
        </w:rPr>
        <w:t>11. 5. 2018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E7" w:rsidRDefault="00172CE7">
      <w:r>
        <w:separator/>
      </w:r>
    </w:p>
  </w:endnote>
  <w:endnote w:type="continuationSeparator" w:id="0">
    <w:p w:rsidR="00172CE7" w:rsidRDefault="0017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E7" w:rsidRDefault="00172CE7">
      <w:r>
        <w:separator/>
      </w:r>
    </w:p>
  </w:footnote>
  <w:footnote w:type="continuationSeparator" w:id="0">
    <w:p w:rsidR="00172CE7" w:rsidRDefault="00172CE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2CE7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5360"/>
    <w:rsid w:val="006A298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0A09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06FE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226C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40BA31-C286-4158-B2A1-22D5AC5F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2018-05-12T12:17:00Z</dcterms:created>
  <dcterms:modified xsi:type="dcterms:W3CDTF">2018-05-12T12:30:00Z</dcterms:modified>
</cp:coreProperties>
</file>