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74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Mazáčová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74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Trend pozdního rodičovství z pohledu rodičů a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574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6B63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574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74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AC298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AC2985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AC298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AC2985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AC298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C2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C2985" w:rsidRDefault="00AC2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Vynikající přehled v problematice</w:t>
            </w:r>
          </w:p>
          <w:p w:rsidR="00AC2985" w:rsidRDefault="00AC2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Dobrá jazyková a stylistická úroveň, autorka využívá relevantní domácí a zahraniční zdroje</w:t>
            </w:r>
          </w:p>
          <w:p w:rsidR="00AC2985" w:rsidRDefault="00AC2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Celková úroveň zpracování, jak teoretické, tak praktické části je velmi zdařilá </w:t>
            </w:r>
          </w:p>
          <w:p w:rsidR="00AC2985" w:rsidRDefault="00AC2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AC298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C2985">
              <w:rPr>
                <w:sz w:val="22"/>
                <w:szCs w:val="22"/>
              </w:rPr>
              <w:t xml:space="preserve">Práce je příliš rozsáhlá </w:t>
            </w:r>
          </w:p>
          <w:p w:rsidR="006B6300" w:rsidRPr="00AC2985" w:rsidRDefault="006B6300" w:rsidP="006B6300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6B6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 a navrhuji hodnocení A.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C2985" w:rsidRDefault="00AC2985" w:rsidP="00AC298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C2985">
              <w:rPr>
                <w:sz w:val="22"/>
                <w:szCs w:val="22"/>
              </w:rPr>
              <w:t>Z jakého důvodu je nástup pozdního rodičovství v ČR opožděn ve srovnání se zeměmi západní Evropy?</w:t>
            </w:r>
          </w:p>
          <w:p w:rsidR="00B411DB" w:rsidRPr="00AC2985" w:rsidRDefault="00AC2985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sociáln</w:t>
            </w:r>
            <w:r w:rsidR="006B6300">
              <w:rPr>
                <w:sz w:val="22"/>
                <w:szCs w:val="22"/>
              </w:rPr>
              <w:t xml:space="preserve">í pedagog může využit výsledky </w:t>
            </w:r>
            <w:r>
              <w:rPr>
                <w:sz w:val="22"/>
                <w:szCs w:val="22"/>
              </w:rPr>
              <w:t> diplomové práce v 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2985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2985">
              <w:rPr>
                <w:sz w:val="22"/>
                <w:szCs w:val="22"/>
              </w:rPr>
              <w:t xml:space="preserve"> Irena </w:t>
            </w:r>
            <w:proofErr w:type="spellStart"/>
            <w:r w:rsidR="00AC2985">
              <w:rPr>
                <w:sz w:val="22"/>
                <w:szCs w:val="22"/>
              </w:rPr>
              <w:t>Balaban</w:t>
            </w:r>
            <w:proofErr w:type="spellEnd"/>
            <w:r w:rsidR="00AC2985">
              <w:rPr>
                <w:sz w:val="22"/>
                <w:szCs w:val="22"/>
              </w:rPr>
              <w:t xml:space="preserve"> </w:t>
            </w:r>
            <w:proofErr w:type="spellStart"/>
            <w:r w:rsidR="00AC2985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B7" w:rsidRDefault="002A11B7">
      <w:r>
        <w:separator/>
      </w:r>
    </w:p>
  </w:endnote>
  <w:endnote w:type="continuationSeparator" w:id="0">
    <w:p w:rsidR="002A11B7" w:rsidRDefault="002A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B7" w:rsidRDefault="002A11B7">
      <w:r>
        <w:separator/>
      </w:r>
    </w:p>
  </w:footnote>
  <w:footnote w:type="continuationSeparator" w:id="0">
    <w:p w:rsidR="002A11B7" w:rsidRDefault="002A11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148"/>
    <w:multiLevelType w:val="hybridMultilevel"/>
    <w:tmpl w:val="079C5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7FB7"/>
    <w:multiLevelType w:val="hybridMultilevel"/>
    <w:tmpl w:val="9230E3B6"/>
    <w:lvl w:ilvl="0" w:tplc="B560D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055B"/>
    <w:multiLevelType w:val="hybridMultilevel"/>
    <w:tmpl w:val="5048425A"/>
    <w:lvl w:ilvl="0" w:tplc="8780C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14"/>
    <w:rsid w:val="002A11B7"/>
    <w:rsid w:val="00362AB0"/>
    <w:rsid w:val="003F5DA2"/>
    <w:rsid w:val="00512982"/>
    <w:rsid w:val="00526D47"/>
    <w:rsid w:val="0055255D"/>
    <w:rsid w:val="005C219A"/>
    <w:rsid w:val="006260DE"/>
    <w:rsid w:val="006847E2"/>
    <w:rsid w:val="006B6300"/>
    <w:rsid w:val="008614B3"/>
    <w:rsid w:val="009B2248"/>
    <w:rsid w:val="00AC2985"/>
    <w:rsid w:val="00AF1740"/>
    <w:rsid w:val="00B411DB"/>
    <w:rsid w:val="00B57414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54D7F"/>
  <w15:chartTrackingRefBased/>
  <w15:docId w15:val="{B1527CFF-55E1-4CE3-8C76-F0D8B689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oponent\posudky_O_Cakirpaloglu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2018-04-30T11:45:00Z</dcterms:created>
  <dcterms:modified xsi:type="dcterms:W3CDTF">2018-05-02T20:46:00Z</dcterms:modified>
</cp:coreProperties>
</file>