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4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Naděžda Matušková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4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komunikativních kompetencí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E02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E44F8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4F89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problematiku rozvoje komunikačních doved</w:t>
            </w:r>
            <w:r w:rsidR="00CD192A">
              <w:rPr>
                <w:sz w:val="22"/>
                <w:szCs w:val="22"/>
              </w:rPr>
              <w:t>ností u dětí předškolního věku. K</w:t>
            </w:r>
            <w:r>
              <w:rPr>
                <w:sz w:val="22"/>
                <w:szCs w:val="22"/>
              </w:rPr>
              <w:t>lade si za c</w:t>
            </w:r>
            <w:r w:rsidR="00F167AB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l zmapovat úroveň </w:t>
            </w:r>
            <w:r w:rsidR="00F167AB">
              <w:rPr>
                <w:sz w:val="22"/>
                <w:szCs w:val="22"/>
              </w:rPr>
              <w:t>komunikativních kompetencí dětí a také se zabývá</w:t>
            </w:r>
            <w:r>
              <w:rPr>
                <w:sz w:val="22"/>
                <w:szCs w:val="22"/>
              </w:rPr>
              <w:t xml:space="preserve"> </w:t>
            </w:r>
            <w:r w:rsidR="00F167AB">
              <w:rPr>
                <w:sz w:val="22"/>
                <w:szCs w:val="22"/>
              </w:rPr>
              <w:t xml:space="preserve">pohledem učitelek MŠ </w:t>
            </w:r>
            <w:r w:rsidR="00294405">
              <w:rPr>
                <w:sz w:val="22"/>
                <w:szCs w:val="22"/>
              </w:rPr>
              <w:br/>
            </w:r>
            <w:r w:rsidR="00F167AB">
              <w:rPr>
                <w:sz w:val="22"/>
                <w:szCs w:val="22"/>
              </w:rPr>
              <w:t>a rodičů na rozvoj komunikativních kompetencí.</w:t>
            </w:r>
          </w:p>
          <w:p w:rsidR="00486BA1" w:rsidRDefault="00E44F89" w:rsidP="00E5009D">
            <w:pPr>
              <w:jc w:val="both"/>
              <w:rPr>
                <w:sz w:val="22"/>
                <w:szCs w:val="22"/>
              </w:rPr>
            </w:pPr>
            <w:r w:rsidRPr="00E44F89">
              <w:rPr>
                <w:sz w:val="22"/>
                <w:szCs w:val="22"/>
              </w:rPr>
              <w:t xml:space="preserve">Volba tématu je zdařilá, aktuální a </w:t>
            </w:r>
            <w:r>
              <w:rPr>
                <w:sz w:val="22"/>
                <w:szCs w:val="22"/>
              </w:rPr>
              <w:t>hodnotná, nicméně zpracování práce nesplňuje požadavky kladené na odbornou práci. Teoretická část práce se věnuje tématům, které sice s problematikou souvise</w:t>
            </w:r>
            <w:r w:rsidR="00E5009D">
              <w:rPr>
                <w:sz w:val="22"/>
                <w:szCs w:val="22"/>
              </w:rPr>
              <w:t>jí, nicméně jsou</w:t>
            </w:r>
            <w:r w:rsidR="00F167AB">
              <w:rPr>
                <w:sz w:val="22"/>
                <w:szCs w:val="22"/>
              </w:rPr>
              <w:t xml:space="preserve"> pojímá</w:t>
            </w:r>
            <w:r w:rsidR="00E5009D">
              <w:rPr>
                <w:sz w:val="22"/>
                <w:szCs w:val="22"/>
              </w:rPr>
              <w:t>ny izolovaně (</w:t>
            </w:r>
            <w:r w:rsidR="00F167AB">
              <w:rPr>
                <w:sz w:val="22"/>
                <w:szCs w:val="22"/>
              </w:rPr>
              <w:t xml:space="preserve">např. funkce rodiny, výchovné styly, historii českého vzdělávání, důležitost her pro rozvoj dítěte, školní zralost, </w:t>
            </w:r>
            <w:r w:rsidR="00E5009D">
              <w:rPr>
                <w:sz w:val="22"/>
                <w:szCs w:val="22"/>
              </w:rPr>
              <w:t>RVP PV nebo osobnostní rozvoj dítěte). Z teoretické části není patrná souvislost s klíčovým tématem práce, tj. komunikativními kompetencemi, které by si zasloužily větší pozornost. Teoretická část práce by měla poskytovat dostatečné zázemí pro zpracování empirické části, v tomto př</w:t>
            </w:r>
            <w:r w:rsidR="00294405">
              <w:rPr>
                <w:sz w:val="22"/>
                <w:szCs w:val="22"/>
              </w:rPr>
              <w:t xml:space="preserve">ípadě je pojímána velmi široce a </w:t>
            </w:r>
            <w:r w:rsidR="00E5009D">
              <w:rPr>
                <w:sz w:val="22"/>
                <w:szCs w:val="22"/>
              </w:rPr>
              <w:t xml:space="preserve">nejde příliš do hloubky. Způsob odkazování není jednotný, u některých částí textu chybí odkazy nebo jsou kapitoly formulovány na základě jednoho či dvou zdrojů, které se opakují. V teoretické části se objevují spíše povrchní a obecné informace, </w:t>
            </w:r>
            <w:r w:rsidR="00294405">
              <w:rPr>
                <w:sz w:val="22"/>
                <w:szCs w:val="22"/>
              </w:rPr>
              <w:t xml:space="preserve">což </w:t>
            </w:r>
            <w:r w:rsidR="00E9383A">
              <w:rPr>
                <w:sz w:val="22"/>
                <w:szCs w:val="22"/>
              </w:rPr>
              <w:t>snižuje kvalitu práce</w:t>
            </w:r>
            <w:bookmarkStart w:id="0" w:name="_GoBack"/>
            <w:bookmarkEnd w:id="0"/>
            <w:r w:rsidR="00E5009D">
              <w:rPr>
                <w:sz w:val="22"/>
                <w:szCs w:val="22"/>
              </w:rPr>
              <w:t xml:space="preserve">, neboť existuje řada odborných zdrojů, které se problematice věnují. </w:t>
            </w:r>
          </w:p>
          <w:p w:rsidR="00E5009D" w:rsidRDefault="00E5009D" w:rsidP="00E500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není dostatečné popsána, s výjimkou cílů, které jsou však formulovány tak, že je lze jen těžko zodpovědět (vliv rodinného prostředí na rozvoj komunikativních kompetencí). V metodologické části chybí popis základního a výběrového souboru, způsob výběru a demografické údaje o respondentech. </w:t>
            </w:r>
            <w:r w:rsidR="0037035D">
              <w:rPr>
                <w:sz w:val="22"/>
                <w:szCs w:val="22"/>
              </w:rPr>
              <w:t xml:space="preserve">Použitý dotazník by měl být popsán podrobněji s ohledem na stanovené cíle. Zvolený dotazník ale nekoresponduje s výzkumnými cíli (prostřednictvím zvoleného dotazníku není možné odpovědět na výzkumné otázky). </w:t>
            </w:r>
          </w:p>
          <w:p w:rsidR="0037035D" w:rsidRDefault="0037035D" w:rsidP="00AE6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slabinou práce je zpracování výsledků, analýza a interpretace zjištěných informací. Výsledky, které jso</w:t>
            </w:r>
            <w:r w:rsidR="00CD192A">
              <w:rPr>
                <w:sz w:val="22"/>
                <w:szCs w:val="22"/>
              </w:rPr>
              <w:t>u prezentovány v diplomové práci</w:t>
            </w:r>
            <w:r>
              <w:rPr>
                <w:sz w:val="22"/>
                <w:szCs w:val="22"/>
              </w:rPr>
              <w:t>, se nedrží výzkumnýc</w:t>
            </w:r>
            <w:r w:rsidR="00CD192A">
              <w:rPr>
                <w:sz w:val="22"/>
                <w:szCs w:val="22"/>
              </w:rPr>
              <w:t>h otázek, ale otázek v dotazníku</w:t>
            </w:r>
            <w:r>
              <w:rPr>
                <w:sz w:val="22"/>
                <w:szCs w:val="22"/>
              </w:rPr>
              <w:t>. Výpovědi sice poskytují dílčí odpovědi, nicméně nevypovídají o celkové úrovni komunikativních kompetencí dětí a už vůbec ne o vlivu MŠ nebo rodinného prostředí (k t</w:t>
            </w:r>
            <w:r w:rsidR="00AE6A12">
              <w:rPr>
                <w:sz w:val="22"/>
                <w:szCs w:val="22"/>
              </w:rPr>
              <w:t>omu je zvolený postup</w:t>
            </w:r>
            <w:r>
              <w:rPr>
                <w:sz w:val="22"/>
                <w:szCs w:val="22"/>
              </w:rPr>
              <w:t xml:space="preserve"> ne</w:t>
            </w:r>
            <w:r w:rsidR="00AE6A12">
              <w:rPr>
                <w:sz w:val="22"/>
                <w:szCs w:val="22"/>
              </w:rPr>
              <w:t>vhodný</w:t>
            </w:r>
            <w:r>
              <w:rPr>
                <w:sz w:val="22"/>
                <w:szCs w:val="22"/>
              </w:rPr>
              <w:t>). Ověření h</w:t>
            </w:r>
            <w:r w:rsidR="00AE6A12">
              <w:rPr>
                <w:sz w:val="22"/>
                <w:szCs w:val="22"/>
              </w:rPr>
              <w:t xml:space="preserve">ypotéz nelze provést na základě dojmu, že většina respondentů odpovídala ano nebo spíše ano. Závěry neodpovídají výzkumným otázkám, nemají vypovídací hodnotu. Zpracování diplomové práce by si zasloužilo větší pozornost. </w:t>
            </w:r>
          </w:p>
          <w:p w:rsidR="00AE6A12" w:rsidRPr="00E44F89" w:rsidRDefault="00AE6A12" w:rsidP="00AE6A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AE6A12">
              <w:rPr>
                <w:b/>
                <w:sz w:val="22"/>
                <w:szCs w:val="22"/>
              </w:rPr>
              <w:t>nedoporučuji</w:t>
            </w:r>
            <w:r>
              <w:rPr>
                <w:sz w:val="22"/>
                <w:szCs w:val="22"/>
              </w:rPr>
              <w:t xml:space="preserve">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44F89" w:rsidP="00E44F89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připomínkám.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E44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4F89">
              <w:rPr>
                <w:sz w:val="22"/>
                <w:szCs w:val="22"/>
              </w:rPr>
              <w:t xml:space="preserve"> 2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1F" w:rsidRDefault="00FC281F">
      <w:r>
        <w:separator/>
      </w:r>
    </w:p>
  </w:endnote>
  <w:endnote w:type="continuationSeparator" w:id="0">
    <w:p w:rsidR="00FC281F" w:rsidRDefault="00FC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1F" w:rsidRDefault="00FC281F">
      <w:r>
        <w:separator/>
      </w:r>
    </w:p>
  </w:footnote>
  <w:footnote w:type="continuationSeparator" w:id="0">
    <w:p w:rsidR="00FC281F" w:rsidRDefault="00FC28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4B2A"/>
    <w:multiLevelType w:val="hybridMultilevel"/>
    <w:tmpl w:val="A3B048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134A81"/>
    <w:rsid w:val="00192206"/>
    <w:rsid w:val="00294405"/>
    <w:rsid w:val="00362AB0"/>
    <w:rsid w:val="0037035D"/>
    <w:rsid w:val="00392634"/>
    <w:rsid w:val="003F5DA2"/>
    <w:rsid w:val="00470D2E"/>
    <w:rsid w:val="00486BA1"/>
    <w:rsid w:val="00512982"/>
    <w:rsid w:val="00526D47"/>
    <w:rsid w:val="0055255D"/>
    <w:rsid w:val="005C219A"/>
    <w:rsid w:val="005E021F"/>
    <w:rsid w:val="006409B1"/>
    <w:rsid w:val="006847E2"/>
    <w:rsid w:val="00754625"/>
    <w:rsid w:val="00773FA0"/>
    <w:rsid w:val="008614B3"/>
    <w:rsid w:val="009B2248"/>
    <w:rsid w:val="009F0061"/>
    <w:rsid w:val="00A4345D"/>
    <w:rsid w:val="00AE6A12"/>
    <w:rsid w:val="00AF1740"/>
    <w:rsid w:val="00B411DB"/>
    <w:rsid w:val="00B9667D"/>
    <w:rsid w:val="00BA3203"/>
    <w:rsid w:val="00C16D3F"/>
    <w:rsid w:val="00C50B27"/>
    <w:rsid w:val="00C84031"/>
    <w:rsid w:val="00CA18BC"/>
    <w:rsid w:val="00CD192A"/>
    <w:rsid w:val="00CE0A8B"/>
    <w:rsid w:val="00D56C00"/>
    <w:rsid w:val="00DC1BF5"/>
    <w:rsid w:val="00E44F89"/>
    <w:rsid w:val="00E5009D"/>
    <w:rsid w:val="00E67C85"/>
    <w:rsid w:val="00E709EA"/>
    <w:rsid w:val="00E9383A"/>
    <w:rsid w:val="00F1326B"/>
    <w:rsid w:val="00F167AB"/>
    <w:rsid w:val="00F20E40"/>
    <w:rsid w:val="00F4528C"/>
    <w:rsid w:val="00F4677E"/>
    <w:rsid w:val="00F61015"/>
    <w:rsid w:val="00F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5E5C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119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2012-04-25T08:21:00Z</cp:lastPrinted>
  <dcterms:created xsi:type="dcterms:W3CDTF">2018-05-02T07:52:00Z</dcterms:created>
  <dcterms:modified xsi:type="dcterms:W3CDTF">2018-05-07T08:44:00Z</dcterms:modified>
</cp:coreProperties>
</file>