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66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Kopečková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166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ve třídě nadaných žáků z pohledu asistenta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166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1665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6651" w:rsidRDefault="00B16651" w:rsidP="00752FC6">
            <w:pPr>
              <w:jc w:val="both"/>
              <w:rPr>
                <w:sz w:val="22"/>
                <w:szCs w:val="22"/>
              </w:rPr>
            </w:pPr>
            <w:r w:rsidRPr="00B16651">
              <w:rPr>
                <w:sz w:val="22"/>
                <w:szCs w:val="22"/>
              </w:rPr>
              <w:t xml:space="preserve">Práce působí zmatečně, </w:t>
            </w:r>
            <w:r w:rsidR="00497031">
              <w:rPr>
                <w:sz w:val="22"/>
                <w:szCs w:val="22"/>
              </w:rPr>
              <w:t xml:space="preserve">nekonzistentně, nemá zcela ujasněnou koncepci, </w:t>
            </w:r>
            <w:r w:rsidRPr="00B16651">
              <w:rPr>
                <w:sz w:val="22"/>
                <w:szCs w:val="22"/>
              </w:rPr>
              <w:t>její celkovou úroveň navíc snižuje neodborný jazyk</w:t>
            </w:r>
            <w:r>
              <w:rPr>
                <w:sz w:val="22"/>
                <w:szCs w:val="22"/>
              </w:rPr>
              <w:t xml:space="preserve"> a nejasné vyjadřování autorky</w:t>
            </w:r>
            <w:r w:rsidRPr="00B166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Práce je nedotažená po formální i obsahové stránce, prospěla by jí </w:t>
            </w:r>
            <w:r w:rsidR="00752FC6">
              <w:rPr>
                <w:sz w:val="22"/>
                <w:szCs w:val="22"/>
              </w:rPr>
              <w:t xml:space="preserve">především </w:t>
            </w:r>
            <w:r>
              <w:rPr>
                <w:sz w:val="22"/>
                <w:szCs w:val="22"/>
              </w:rPr>
              <w:t>zásadní jazyková korektura (nicmén</w:t>
            </w:r>
            <w:r w:rsidR="00752FC6">
              <w:rPr>
                <w:sz w:val="22"/>
                <w:szCs w:val="22"/>
              </w:rPr>
              <w:t>ě by to znamenalo udělat výrazné</w:t>
            </w:r>
            <w:r>
              <w:rPr>
                <w:sz w:val="22"/>
                <w:szCs w:val="22"/>
              </w:rPr>
              <w:t xml:space="preserve"> úpravy v</w:t>
            </w:r>
            <w:r w:rsidR="0049703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textu</w:t>
            </w:r>
            <w:r w:rsidR="00497031">
              <w:rPr>
                <w:sz w:val="22"/>
                <w:szCs w:val="22"/>
              </w:rPr>
              <w:t xml:space="preserve"> a zapracovat také na jeho logické provázanosti)</w:t>
            </w:r>
            <w:r>
              <w:rPr>
                <w:sz w:val="22"/>
                <w:szCs w:val="22"/>
              </w:rPr>
              <w:t>. Ačkoli byla mnohokrát konzultována</w:t>
            </w:r>
            <w:r w:rsidR="00497031">
              <w:rPr>
                <w:sz w:val="22"/>
                <w:szCs w:val="22"/>
              </w:rPr>
              <w:t xml:space="preserve"> a studentka měla maximální podporu ze strany vedoucí</w:t>
            </w:r>
            <w:r>
              <w:rPr>
                <w:sz w:val="22"/>
                <w:szCs w:val="22"/>
              </w:rPr>
              <w:t>, nevedlo to k výraznému zvýšení její úrovně.</w:t>
            </w:r>
          </w:p>
          <w:p w:rsidR="00B16651" w:rsidRPr="00B16651" w:rsidRDefault="00497031" w:rsidP="00752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 se domnívám, že práce splňuje základní požadavky kladené na tento typ prací, a to jak na rovině teoretické, tak praktické části, které splňují jak zadání (zásady pro vypracování), tak i základní prvky vyžadované v obsahu odborných textů (zpracování základních teoretických východisek, popis metodiky šetření, cílů, otázek, analýzu</w:t>
            </w:r>
            <w:r w:rsidR="00E54436">
              <w:rPr>
                <w:sz w:val="22"/>
                <w:szCs w:val="22"/>
              </w:rPr>
              <w:t xml:space="preserve"> dat</w:t>
            </w:r>
            <w:r>
              <w:rPr>
                <w:sz w:val="22"/>
                <w:szCs w:val="22"/>
              </w:rPr>
              <w:t xml:space="preserve"> a částečně interpretaci</w:t>
            </w:r>
            <w:r w:rsidR="00E54436">
              <w:rPr>
                <w:sz w:val="22"/>
                <w:szCs w:val="22"/>
              </w:rPr>
              <w:t xml:space="preserve"> výsledků</w:t>
            </w:r>
            <w:r>
              <w:rPr>
                <w:sz w:val="22"/>
                <w:szCs w:val="22"/>
              </w:rPr>
              <w:t>).</w:t>
            </w:r>
            <w:r w:rsidR="00752FC6">
              <w:rPr>
                <w:sz w:val="22"/>
                <w:szCs w:val="22"/>
              </w:rPr>
              <w:t xml:space="preserve"> Ačkoli se jedná o zajímavé téma a studentka měla možnost jej nahlížet skrze svou vlastní profesi, nepodařilo se jí využít tohoto potenciálu. Přínos práce je z hlediska akademické i praktické sféry diskutabilní.</w:t>
            </w:r>
            <w:bookmarkStart w:id="0" w:name="_GoBack"/>
            <w:bookmarkEnd w:id="0"/>
          </w:p>
          <w:p w:rsidR="00B411DB" w:rsidRPr="00C50B27" w:rsidRDefault="00B411DB" w:rsidP="00CC57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54436" w:rsidP="002F2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Vymezte nejzásadnější metodologické limity Vámi provedeného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166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4436">
              <w:rPr>
                <w:sz w:val="22"/>
                <w:szCs w:val="22"/>
              </w:rPr>
              <w:t xml:space="preserve"> 25. 4. 2018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03" w:rsidRDefault="000D5303">
      <w:r>
        <w:separator/>
      </w:r>
    </w:p>
  </w:endnote>
  <w:endnote w:type="continuationSeparator" w:id="0">
    <w:p w:rsidR="000D5303" w:rsidRDefault="000D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03" w:rsidRDefault="000D5303">
      <w:r>
        <w:separator/>
      </w:r>
    </w:p>
  </w:footnote>
  <w:footnote w:type="continuationSeparator" w:id="0">
    <w:p w:rsidR="000D5303" w:rsidRDefault="000D53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0D5303"/>
    <w:rsid w:val="002F2FA4"/>
    <w:rsid w:val="00362AB0"/>
    <w:rsid w:val="003F5DA2"/>
    <w:rsid w:val="004418B6"/>
    <w:rsid w:val="004923EC"/>
    <w:rsid w:val="00497031"/>
    <w:rsid w:val="00512982"/>
    <w:rsid w:val="00514664"/>
    <w:rsid w:val="00526D47"/>
    <w:rsid w:val="00537EFC"/>
    <w:rsid w:val="0055255D"/>
    <w:rsid w:val="005C219A"/>
    <w:rsid w:val="00611532"/>
    <w:rsid w:val="006847E2"/>
    <w:rsid w:val="006E0350"/>
    <w:rsid w:val="0070056B"/>
    <w:rsid w:val="00752FC6"/>
    <w:rsid w:val="00B16651"/>
    <w:rsid w:val="00B411DB"/>
    <w:rsid w:val="00BA3203"/>
    <w:rsid w:val="00C50B27"/>
    <w:rsid w:val="00CC57EF"/>
    <w:rsid w:val="00DC1BF5"/>
    <w:rsid w:val="00E54436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ED32D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5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3</cp:revision>
  <cp:lastPrinted>2012-04-25T08:21:00Z</cp:lastPrinted>
  <dcterms:created xsi:type="dcterms:W3CDTF">2018-04-24T12:09:00Z</dcterms:created>
  <dcterms:modified xsi:type="dcterms:W3CDTF">2018-04-24T12:14:00Z</dcterms:modified>
</cp:coreProperties>
</file>