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5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Gabriela </w:t>
            </w:r>
            <w:proofErr w:type="spellStart"/>
            <w:r>
              <w:rPr>
                <w:sz w:val="22"/>
                <w:szCs w:val="22"/>
              </w:rPr>
              <w:t>Keřtová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5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Podmínky pro podporu angažovanosti zaměstnanců v interní komunikaci Okresního soudu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D5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5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5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37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378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3780" w:rsidP="002D5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D5A3A" w:rsidP="00362AB0">
            <w:pPr>
              <w:rPr>
                <w:b/>
                <w:sz w:val="22"/>
                <w:szCs w:val="22"/>
              </w:rPr>
            </w:pPr>
            <w:r w:rsidRPr="002D5A3A">
              <w:rPr>
                <w:b/>
                <w:sz w:val="22"/>
                <w:szCs w:val="22"/>
              </w:rPr>
              <w:t>Silné stránky práce:</w:t>
            </w:r>
            <w:bookmarkStart w:id="0" w:name="_GoBack"/>
            <w:bookmarkEnd w:id="0"/>
          </w:p>
          <w:p w:rsidR="002D5A3A" w:rsidRDefault="00AC3780" w:rsidP="008369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</w:t>
            </w:r>
            <w:r w:rsidRPr="00CF7EB1">
              <w:rPr>
                <w:sz w:val="22"/>
                <w:szCs w:val="22"/>
              </w:rPr>
              <w:t>velmi</w:t>
            </w:r>
            <w:r w:rsidR="005A6305" w:rsidRPr="00CF7EB1">
              <w:rPr>
                <w:sz w:val="22"/>
                <w:szCs w:val="22"/>
              </w:rPr>
              <w:t xml:space="preserve"> obtížný</w:t>
            </w:r>
            <w:r w:rsidR="005A6305">
              <w:rPr>
                <w:sz w:val="22"/>
                <w:szCs w:val="22"/>
              </w:rPr>
              <w:t>, aktuální,</w:t>
            </w:r>
            <w:r w:rsidR="0083694C" w:rsidRPr="0083694C">
              <w:rPr>
                <w:sz w:val="22"/>
                <w:szCs w:val="22"/>
              </w:rPr>
              <w:t xml:space="preserve"> ale zatím méně probádaný námět práce</w:t>
            </w:r>
          </w:p>
          <w:p w:rsidR="00A43773" w:rsidRDefault="00A43773" w:rsidP="008369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</w:t>
            </w:r>
            <w:r w:rsidR="0028124C">
              <w:rPr>
                <w:sz w:val="22"/>
                <w:szCs w:val="22"/>
              </w:rPr>
              <w:t>h ke studované</w:t>
            </w:r>
            <w:r w:rsidR="00176608">
              <w:rPr>
                <w:sz w:val="22"/>
                <w:szCs w:val="22"/>
              </w:rPr>
              <w:t xml:space="preserve">mu oboru </w:t>
            </w:r>
            <w:r w:rsidR="00AC3780">
              <w:rPr>
                <w:sz w:val="22"/>
                <w:szCs w:val="22"/>
              </w:rPr>
              <w:t xml:space="preserve">je </w:t>
            </w:r>
            <w:r w:rsidR="00176608">
              <w:rPr>
                <w:sz w:val="22"/>
                <w:szCs w:val="22"/>
              </w:rPr>
              <w:t>srozumitelně vysvětlen</w:t>
            </w:r>
            <w:r w:rsidR="00281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např. na s. 18</w:t>
            </w:r>
          </w:p>
          <w:p w:rsidR="001026A7" w:rsidRDefault="0028124C" w:rsidP="008369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l</w:t>
            </w:r>
            <w:r w:rsidR="001026A7">
              <w:rPr>
                <w:sz w:val="22"/>
                <w:szCs w:val="22"/>
              </w:rPr>
              <w:t>ogické uspořádání kapitol teoretické části práce</w:t>
            </w:r>
          </w:p>
          <w:p w:rsidR="0078621B" w:rsidRPr="0084378D" w:rsidRDefault="0078621B" w:rsidP="008369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patr</w:t>
            </w:r>
            <w:r w:rsidR="0084378D">
              <w:rPr>
                <w:sz w:val="22"/>
                <w:szCs w:val="22"/>
              </w:rPr>
              <w:t xml:space="preserve">né, že </w:t>
            </w:r>
            <w:r w:rsidR="0084378D" w:rsidRPr="0084378D">
              <w:rPr>
                <w:sz w:val="22"/>
                <w:szCs w:val="22"/>
              </w:rPr>
              <w:t>autorka usilovala o</w:t>
            </w:r>
            <w:r w:rsidRPr="0084378D">
              <w:rPr>
                <w:sz w:val="22"/>
                <w:szCs w:val="22"/>
              </w:rPr>
              <w:t xml:space="preserve"> poctivé zpracování tohoto námětu, který je </w:t>
            </w:r>
            <w:r w:rsidR="00CF7EB1" w:rsidRPr="0084378D">
              <w:rPr>
                <w:sz w:val="22"/>
                <w:szCs w:val="22"/>
              </w:rPr>
              <w:t xml:space="preserve">však </w:t>
            </w:r>
            <w:r w:rsidRPr="0084378D">
              <w:rPr>
                <w:sz w:val="22"/>
                <w:szCs w:val="22"/>
              </w:rPr>
              <w:t>velmi náročný a vztahuje se k více disciplínám humanitních věd</w:t>
            </w:r>
          </w:p>
          <w:p w:rsidR="001026A7" w:rsidRPr="0084378D" w:rsidRDefault="001026A7" w:rsidP="0028124C">
            <w:pPr>
              <w:ind w:left="360"/>
              <w:rPr>
                <w:sz w:val="22"/>
                <w:szCs w:val="22"/>
              </w:rPr>
            </w:pPr>
          </w:p>
          <w:p w:rsidR="002D5A3A" w:rsidRDefault="002D5A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28124C" w:rsidRPr="00295374" w:rsidRDefault="001026A7" w:rsidP="002953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026A7">
              <w:rPr>
                <w:sz w:val="22"/>
                <w:szCs w:val="22"/>
              </w:rPr>
              <w:t xml:space="preserve">Práce je podložena </w:t>
            </w:r>
            <w:r w:rsidR="00176608">
              <w:rPr>
                <w:sz w:val="22"/>
                <w:szCs w:val="22"/>
              </w:rPr>
              <w:t xml:space="preserve">spíše </w:t>
            </w:r>
            <w:r w:rsidRPr="001026A7">
              <w:rPr>
                <w:sz w:val="22"/>
                <w:szCs w:val="22"/>
              </w:rPr>
              <w:t>hraničním množ</w:t>
            </w:r>
            <w:r w:rsidR="005A6305">
              <w:rPr>
                <w:sz w:val="22"/>
                <w:szCs w:val="22"/>
              </w:rPr>
              <w:t>stvím publikací</w:t>
            </w:r>
          </w:p>
          <w:p w:rsidR="0028124C" w:rsidRDefault="0028124C" w:rsidP="001026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</w:t>
            </w:r>
            <w:r w:rsidR="00A628F1">
              <w:rPr>
                <w:sz w:val="22"/>
                <w:szCs w:val="22"/>
              </w:rPr>
              <w:t>jsme zahrnuti mnoha</w:t>
            </w:r>
            <w:r>
              <w:rPr>
                <w:sz w:val="22"/>
                <w:szCs w:val="22"/>
              </w:rPr>
              <w:t xml:space="preserve"> d</w:t>
            </w:r>
            <w:r w:rsidR="00A628F1">
              <w:rPr>
                <w:sz w:val="22"/>
                <w:szCs w:val="22"/>
              </w:rPr>
              <w:t>ílčími pojmy</w:t>
            </w:r>
            <w:r w:rsidR="00007299">
              <w:rPr>
                <w:sz w:val="22"/>
                <w:szCs w:val="22"/>
              </w:rPr>
              <w:t xml:space="preserve"> a</w:t>
            </w:r>
            <w:r w:rsidR="00A628F1">
              <w:rPr>
                <w:sz w:val="22"/>
                <w:szCs w:val="22"/>
              </w:rPr>
              <w:t xml:space="preserve"> přístupy</w:t>
            </w:r>
            <w:r>
              <w:rPr>
                <w:sz w:val="22"/>
                <w:szCs w:val="22"/>
              </w:rPr>
              <w:t xml:space="preserve"> autorů, domnívám</w:t>
            </w:r>
            <w:r w:rsidR="0029537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se však, že autorka </w:t>
            </w:r>
            <w:r w:rsidR="00A628F1">
              <w:rPr>
                <w:sz w:val="22"/>
                <w:szCs w:val="22"/>
              </w:rPr>
              <w:t xml:space="preserve">toto náročné </w:t>
            </w:r>
            <w:r>
              <w:rPr>
                <w:sz w:val="22"/>
                <w:szCs w:val="22"/>
              </w:rPr>
              <w:t xml:space="preserve">téma </w:t>
            </w:r>
            <w:r w:rsidR="00A628F1">
              <w:rPr>
                <w:sz w:val="22"/>
                <w:szCs w:val="22"/>
              </w:rPr>
              <w:t>nedokázala zpracovat konzistentně a s</w:t>
            </w:r>
            <w:r w:rsidR="003C2450">
              <w:rPr>
                <w:sz w:val="22"/>
                <w:szCs w:val="22"/>
              </w:rPr>
              <w:t xml:space="preserve"> podstatnými </w:t>
            </w:r>
            <w:r w:rsidR="00A628F1">
              <w:rPr>
                <w:sz w:val="22"/>
                <w:szCs w:val="22"/>
              </w:rPr>
              <w:t>závěry</w:t>
            </w:r>
          </w:p>
          <w:p w:rsidR="00295374" w:rsidRDefault="00295374" w:rsidP="0029537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 formulací výzkumných otázek mohly být přesněji vymezeny některé stěžejní pojmy – např. </w:t>
            </w:r>
            <w:r w:rsidR="00AC3780">
              <w:rPr>
                <w:sz w:val="22"/>
                <w:szCs w:val="22"/>
              </w:rPr>
              <w:t>co přesně autorka chápe „podmínkami</w:t>
            </w:r>
            <w:r>
              <w:rPr>
                <w:sz w:val="22"/>
                <w:szCs w:val="22"/>
              </w:rPr>
              <w:t xml:space="preserve"> pro angažovanost</w:t>
            </w:r>
            <w:r w:rsidR="00AC3780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atd.</w:t>
            </w:r>
          </w:p>
          <w:p w:rsidR="00295374" w:rsidRDefault="00295374" w:rsidP="001026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položky v dotazníku se ptají na dvě věci současně – např. položka 3, </w:t>
            </w:r>
            <w:r w:rsidR="00916A1A">
              <w:rPr>
                <w:sz w:val="22"/>
                <w:szCs w:val="22"/>
              </w:rPr>
              <w:t xml:space="preserve">13, většina položek </w:t>
            </w:r>
            <w:r>
              <w:rPr>
                <w:sz w:val="22"/>
                <w:szCs w:val="22"/>
              </w:rPr>
              <w:t xml:space="preserve">dotazníku </w:t>
            </w:r>
            <w:r w:rsidR="00916A1A">
              <w:rPr>
                <w:sz w:val="22"/>
                <w:szCs w:val="22"/>
              </w:rPr>
              <w:t>je formul</w:t>
            </w:r>
            <w:r w:rsidR="00AC3780">
              <w:rPr>
                <w:sz w:val="22"/>
                <w:szCs w:val="22"/>
              </w:rPr>
              <w:t>ována</w:t>
            </w:r>
            <w:r>
              <w:rPr>
                <w:sz w:val="22"/>
                <w:szCs w:val="22"/>
              </w:rPr>
              <w:t xml:space="preserve"> komplikovaně</w:t>
            </w:r>
          </w:p>
          <w:p w:rsidR="00F1326B" w:rsidRPr="00176608" w:rsidRDefault="00176608" w:rsidP="00AC37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Domníváme se, že tyto nedostatky dotazníku </w:t>
            </w:r>
            <w:r w:rsidR="00AC3780">
              <w:rPr>
                <w:sz w:val="22"/>
                <w:szCs w:val="22"/>
              </w:rPr>
              <w:t xml:space="preserve">mírně nepříznivě </w:t>
            </w:r>
            <w:r>
              <w:rPr>
                <w:sz w:val="22"/>
                <w:szCs w:val="22"/>
              </w:rPr>
              <w:t>poznamenaly výsledky výzkumu</w:t>
            </w:r>
            <w:r w:rsidR="00AC3780">
              <w:rPr>
                <w:sz w:val="22"/>
                <w:szCs w:val="22"/>
              </w:rPr>
              <w:t xml:space="preserve">, které </w:t>
            </w:r>
            <w:r w:rsidR="00570B48">
              <w:rPr>
                <w:sz w:val="22"/>
                <w:szCs w:val="22"/>
              </w:rPr>
              <w:t>autorka interpretuje a pokouší se o vyvození Doporučení pro praxi</w:t>
            </w:r>
            <w:r>
              <w:rPr>
                <w:sz w:val="22"/>
                <w:szCs w:val="22"/>
              </w:rPr>
              <w:t>, spíše obecného charakteru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766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důvody, které by mohly vést k tomu, že respondent váhá při volbě jednoznačné varianty odpovědi (ano nebo ne) např. v položce dotazníku č. 8.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C3780" w:rsidRDefault="00176608" w:rsidP="00C50B27">
            <w:pPr>
              <w:jc w:val="center"/>
              <w:rPr>
                <w:b/>
                <w:sz w:val="22"/>
                <w:szCs w:val="22"/>
              </w:rPr>
            </w:pPr>
            <w:r w:rsidRPr="00AC378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3780">
              <w:rPr>
                <w:sz w:val="22"/>
                <w:szCs w:val="22"/>
              </w:rPr>
              <w:t xml:space="preserve"> </w:t>
            </w:r>
            <w:proofErr w:type="gramStart"/>
            <w:r w:rsidR="00AC3780">
              <w:rPr>
                <w:sz w:val="22"/>
                <w:szCs w:val="22"/>
              </w:rPr>
              <w:t>26.4.2018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3780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64" w:rsidRDefault="001A2B64">
      <w:r>
        <w:separator/>
      </w:r>
    </w:p>
  </w:endnote>
  <w:endnote w:type="continuationSeparator" w:id="0">
    <w:p w:rsidR="001A2B64" w:rsidRDefault="001A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64" w:rsidRDefault="001A2B64">
      <w:r>
        <w:separator/>
      </w:r>
    </w:p>
  </w:footnote>
  <w:footnote w:type="continuationSeparator" w:id="0">
    <w:p w:rsidR="001A2B64" w:rsidRDefault="001A2B6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264A"/>
    <w:multiLevelType w:val="hybridMultilevel"/>
    <w:tmpl w:val="CAC6BD42"/>
    <w:lvl w:ilvl="0" w:tplc="1B420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3A"/>
    <w:rsid w:val="00007299"/>
    <w:rsid w:val="001026A7"/>
    <w:rsid w:val="00176608"/>
    <w:rsid w:val="001A2B64"/>
    <w:rsid w:val="001D4E08"/>
    <w:rsid w:val="0028124C"/>
    <w:rsid w:val="00295374"/>
    <w:rsid w:val="002D5A3A"/>
    <w:rsid w:val="00352AEE"/>
    <w:rsid w:val="00362AB0"/>
    <w:rsid w:val="003C2450"/>
    <w:rsid w:val="003F5DA2"/>
    <w:rsid w:val="00512982"/>
    <w:rsid w:val="00526D47"/>
    <w:rsid w:val="0055255D"/>
    <w:rsid w:val="00570B48"/>
    <w:rsid w:val="005A6305"/>
    <w:rsid w:val="005C219A"/>
    <w:rsid w:val="006847E2"/>
    <w:rsid w:val="0078621B"/>
    <w:rsid w:val="0083694C"/>
    <w:rsid w:val="0084378D"/>
    <w:rsid w:val="008614B3"/>
    <w:rsid w:val="00916A1A"/>
    <w:rsid w:val="009B2248"/>
    <w:rsid w:val="00A43773"/>
    <w:rsid w:val="00A628F1"/>
    <w:rsid w:val="00AC3780"/>
    <w:rsid w:val="00AF1740"/>
    <w:rsid w:val="00B411DB"/>
    <w:rsid w:val="00BA3203"/>
    <w:rsid w:val="00C50B27"/>
    <w:rsid w:val="00CA788B"/>
    <w:rsid w:val="00CE0A8B"/>
    <w:rsid w:val="00CF7EB1"/>
    <w:rsid w:val="00DC1BF5"/>
    <w:rsid w:val="00E67C85"/>
    <w:rsid w:val="00E709EA"/>
    <w:rsid w:val="00E97C55"/>
    <w:rsid w:val="00F1326B"/>
    <w:rsid w:val="00F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02B51"/>
  <w15:chartTrackingRefBased/>
  <w15:docId w15:val="{7A37026E-457A-435C-93F2-9B3E7CF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3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2018-04-26T12:41:00Z</dcterms:created>
  <dcterms:modified xsi:type="dcterms:W3CDTF">2018-04-26T12:42:00Z</dcterms:modified>
</cp:coreProperties>
</file>