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4B6A72" w:rsidRDefault="002A74E0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Simona Zetková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2A74E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Motivace, bariéry a možnosti využití vzdělávání seniorů na Akademii třetího věku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4B6A7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Hana Včelařová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2A74E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Andragogika v profilaci na řízení lidských zdrojů v neziskové sféře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2A74E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2562D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2562D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2562D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2562D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2562D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2562D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2562D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2562D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2562D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2562D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2562DF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2562D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2562D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62569F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</w:t>
            </w:r>
            <w:r w:rsidR="00B411DB" w:rsidRPr="00C50B27">
              <w:rPr>
                <w:b/>
                <w:sz w:val="22"/>
                <w:szCs w:val="22"/>
              </w:rPr>
              <w:t xml:space="preserve">ilné </w:t>
            </w:r>
            <w:r>
              <w:rPr>
                <w:b/>
                <w:sz w:val="22"/>
                <w:szCs w:val="22"/>
              </w:rPr>
              <w:t>stránky práce</w:t>
            </w:r>
            <w:r w:rsidR="00B411DB" w:rsidRPr="00C50B27">
              <w:rPr>
                <w:b/>
                <w:sz w:val="22"/>
                <w:szCs w:val="22"/>
              </w:rPr>
              <w:t>:</w:t>
            </w:r>
          </w:p>
          <w:p w:rsidR="004B6A72" w:rsidRDefault="004B6A72" w:rsidP="00362AB0">
            <w:pPr>
              <w:rPr>
                <w:sz w:val="22"/>
                <w:szCs w:val="22"/>
              </w:rPr>
            </w:pPr>
            <w:r w:rsidRPr="004B6A72">
              <w:rPr>
                <w:sz w:val="22"/>
                <w:szCs w:val="22"/>
              </w:rPr>
              <w:t>-Autorka zvolila aktuální námět s jasným vztahem ke studovanému oboru</w:t>
            </w:r>
          </w:p>
          <w:p w:rsidR="004B6A72" w:rsidRDefault="004B6A7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-Logické uspořádání kapitol teoretické části</w:t>
            </w:r>
            <w:r w:rsidR="00832998">
              <w:rPr>
                <w:sz w:val="22"/>
                <w:szCs w:val="22"/>
              </w:rPr>
              <w:t>, autorka se snaží o autentické komentáře</w:t>
            </w:r>
          </w:p>
          <w:p w:rsidR="004B6A72" w:rsidRDefault="004B6A7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-Práce je podložena dostatečným množstvím odborných zdro</w:t>
            </w:r>
            <w:r w:rsidR="006F79EA">
              <w:rPr>
                <w:sz w:val="22"/>
                <w:szCs w:val="22"/>
              </w:rPr>
              <w:t xml:space="preserve">jů </w:t>
            </w:r>
          </w:p>
          <w:p w:rsidR="00832998" w:rsidRDefault="0083299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-Autorka se snaží o precizní formulaci výzkumných cílů, srozumitelně popsaná metodologie výzkumu, realizace předvýzkumu</w:t>
            </w:r>
          </w:p>
          <w:p w:rsidR="002562DF" w:rsidRDefault="002562D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-Výsledky výzkumu jsou pečlivě komentovány, je však škoda, že je autorka více nerozvedla v diskusi</w:t>
            </w:r>
          </w:p>
          <w:p w:rsidR="004B6A72" w:rsidRPr="004B6A72" w:rsidRDefault="004B6A72" w:rsidP="00362AB0">
            <w:pPr>
              <w:rPr>
                <w:sz w:val="22"/>
                <w:szCs w:val="22"/>
              </w:rPr>
            </w:pPr>
          </w:p>
          <w:p w:rsidR="0062569F" w:rsidRPr="004B6A72" w:rsidRDefault="0062569F" w:rsidP="00362AB0">
            <w:pPr>
              <w:rPr>
                <w:sz w:val="22"/>
                <w:szCs w:val="22"/>
              </w:rPr>
            </w:pPr>
          </w:p>
          <w:p w:rsidR="0062569F" w:rsidRPr="00C50B27" w:rsidRDefault="0062569F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Slabé stránky práce:</w:t>
            </w:r>
          </w:p>
          <w:p w:rsidR="00B411DB" w:rsidRDefault="006F79EA" w:rsidP="006F79E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mohla čerpat i z cizojazyčné literatury</w:t>
            </w:r>
          </w:p>
          <w:p w:rsidR="00832998" w:rsidRDefault="00832998" w:rsidP="006F79E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Občas drobné nedostatky formálního druhu, např. s. 10</w:t>
            </w:r>
            <w:r w:rsidR="002562DF">
              <w:rPr>
                <w:sz w:val="22"/>
                <w:szCs w:val="22"/>
              </w:rPr>
              <w:t>, s. 43, 44</w:t>
            </w:r>
          </w:p>
          <w:p w:rsidR="00B411DB" w:rsidRPr="002562DF" w:rsidRDefault="002562DF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Chybějící diskuse, obecně formulovaná doporučení pro praxi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2562DF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  <w:r w:rsidR="002562DF">
              <w:rPr>
                <w:b/>
                <w:sz w:val="22"/>
                <w:szCs w:val="22"/>
              </w:rPr>
              <w:t xml:space="preserve"> </w:t>
            </w:r>
            <w:r w:rsidR="002562DF" w:rsidRPr="002562DF">
              <w:rPr>
                <w:sz w:val="22"/>
                <w:szCs w:val="22"/>
              </w:rPr>
              <w:t xml:space="preserve">Jaká literatura Vás inspirovala při formulaci </w:t>
            </w:r>
            <w:r w:rsidR="00CD32AB">
              <w:rPr>
                <w:sz w:val="22"/>
                <w:szCs w:val="22"/>
              </w:rPr>
              <w:t>hypotéz ve V</w:t>
            </w:r>
            <w:bookmarkStart w:id="0" w:name="_GoBack"/>
            <w:bookmarkEnd w:id="0"/>
            <w:r w:rsidR="002562DF" w:rsidRPr="002562DF">
              <w:rPr>
                <w:sz w:val="22"/>
                <w:szCs w:val="22"/>
              </w:rPr>
              <w:t>ašem výzkumu?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2562DF" w:rsidRDefault="002562DF" w:rsidP="00C50B2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2562DF">
              <w:rPr>
                <w:sz w:val="22"/>
                <w:szCs w:val="22"/>
              </w:rPr>
              <w:t xml:space="preserve"> </w:t>
            </w:r>
            <w:proofErr w:type="gramStart"/>
            <w:r w:rsidR="002562DF">
              <w:rPr>
                <w:sz w:val="22"/>
                <w:szCs w:val="22"/>
              </w:rPr>
              <w:t>2.5.2018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2562DF">
              <w:rPr>
                <w:sz w:val="22"/>
                <w:szCs w:val="22"/>
              </w:rPr>
              <w:t xml:space="preserve"> PhDr. Hana Včelařová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71D6" w:rsidRDefault="00B871D6">
      <w:r>
        <w:separator/>
      </w:r>
    </w:p>
  </w:endnote>
  <w:endnote w:type="continuationSeparator" w:id="0">
    <w:p w:rsidR="00B871D6" w:rsidRDefault="00B87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71D6" w:rsidRDefault="00B871D6">
      <w:r>
        <w:separator/>
      </w:r>
    </w:p>
  </w:footnote>
  <w:footnote w:type="continuationSeparator" w:id="0">
    <w:p w:rsidR="00B871D6" w:rsidRDefault="00B871D6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42937"/>
    <w:multiLevelType w:val="hybridMultilevel"/>
    <w:tmpl w:val="B7CCA2DC"/>
    <w:lvl w:ilvl="0" w:tplc="44840E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69F"/>
    <w:rsid w:val="000E2C47"/>
    <w:rsid w:val="001E3A87"/>
    <w:rsid w:val="002562DF"/>
    <w:rsid w:val="002A18AC"/>
    <w:rsid w:val="002A74E0"/>
    <w:rsid w:val="00337890"/>
    <w:rsid w:val="00362AB0"/>
    <w:rsid w:val="003F5DA2"/>
    <w:rsid w:val="004B6A72"/>
    <w:rsid w:val="00512982"/>
    <w:rsid w:val="00514664"/>
    <w:rsid w:val="00526D47"/>
    <w:rsid w:val="0055255D"/>
    <w:rsid w:val="005C219A"/>
    <w:rsid w:val="0062569F"/>
    <w:rsid w:val="006847E2"/>
    <w:rsid w:val="006A3691"/>
    <w:rsid w:val="006F79EA"/>
    <w:rsid w:val="00730C1A"/>
    <w:rsid w:val="0073474E"/>
    <w:rsid w:val="00832998"/>
    <w:rsid w:val="00B411DB"/>
    <w:rsid w:val="00B871D6"/>
    <w:rsid w:val="00BA3203"/>
    <w:rsid w:val="00C03D7D"/>
    <w:rsid w:val="00C50B27"/>
    <w:rsid w:val="00CD32AB"/>
    <w:rsid w:val="00D62416"/>
    <w:rsid w:val="00DC1BF5"/>
    <w:rsid w:val="00E37497"/>
    <w:rsid w:val="00E7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805298"/>
  <w15:chartTrackingRefBased/>
  <w15:docId w15:val="{BD92E46D-E350-467A-B295-51D46ED0C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6F79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celarova\Desktop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0</TotalTime>
  <Pages>1</Pages>
  <Words>278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Hana Včelařová</dc:creator>
  <cp:keywords/>
  <cp:lastModifiedBy>Hana Včelařová</cp:lastModifiedBy>
  <cp:revision>3</cp:revision>
  <cp:lastPrinted>2012-04-25T08:21:00Z</cp:lastPrinted>
  <dcterms:created xsi:type="dcterms:W3CDTF">2018-05-02T14:12:00Z</dcterms:created>
  <dcterms:modified xsi:type="dcterms:W3CDTF">2018-05-10T15:29:00Z</dcterms:modified>
</cp:coreProperties>
</file>