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92EBC" w:rsidRDefault="00C92EBC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Martina Pecháčková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92EBC" w:rsidRDefault="00C92EBC" w:rsidP="00362AB0">
            <w:pPr>
              <w:rPr>
                <w:b/>
                <w:sz w:val="22"/>
                <w:szCs w:val="22"/>
              </w:rPr>
            </w:pPr>
            <w:r w:rsidRPr="00C92EBC">
              <w:rPr>
                <w:b/>
                <w:sz w:val="22"/>
                <w:szCs w:val="22"/>
              </w:rPr>
              <w:t xml:space="preserve">Možnosti trávení volného času </w:t>
            </w:r>
            <w:r>
              <w:rPr>
                <w:b/>
                <w:sz w:val="22"/>
                <w:szCs w:val="22"/>
              </w:rPr>
              <w:t>učitelů v seniorském věku na Kroměřížsku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92E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92E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92EBC" w:rsidP="00C92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C92EBC" w:rsidP="00C50B2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6847E2"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7E7D79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7E7D79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E7D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92EBC" w:rsidRPr="00C92EBC" w:rsidRDefault="00C92E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B411DB" w:rsidRPr="002C22DC" w:rsidRDefault="002C22DC" w:rsidP="002C22D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tématu potřebného</w:t>
            </w:r>
            <w:r w:rsidR="00C92EBC" w:rsidRPr="002C22DC">
              <w:rPr>
                <w:sz w:val="22"/>
                <w:szCs w:val="22"/>
              </w:rPr>
              <w:t xml:space="preserve">. Autorka zde ještě více zacílila na učitele v seniorském věku. </w:t>
            </w:r>
          </w:p>
          <w:p w:rsidR="007E7D79" w:rsidRPr="002C22DC" w:rsidRDefault="007E7D79" w:rsidP="002C22D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C22DC">
              <w:rPr>
                <w:sz w:val="22"/>
                <w:szCs w:val="22"/>
              </w:rPr>
              <w:t xml:space="preserve">Realizace předvýzkumu. </w:t>
            </w:r>
          </w:p>
          <w:p w:rsidR="00C92EBC" w:rsidRPr="002C22DC" w:rsidRDefault="00C92EBC" w:rsidP="002C22D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C22DC">
              <w:rPr>
                <w:sz w:val="22"/>
                <w:szCs w:val="22"/>
              </w:rPr>
              <w:t>Metoda sběru dat - dotazník je metodou adekvátní.</w:t>
            </w:r>
          </w:p>
          <w:p w:rsidR="00C92EBC" w:rsidRDefault="00C92EBC" w:rsidP="00C92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C92EBC" w:rsidRPr="002C22DC" w:rsidRDefault="00C92EBC" w:rsidP="002C22D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C22DC">
              <w:rPr>
                <w:sz w:val="22"/>
                <w:szCs w:val="22"/>
              </w:rPr>
              <w:t xml:space="preserve">Kapitola 2 „Volný čas“ je nedostatečně rozpracována. Chybí např. funkce volného času, volný čas seniorů a jeho specifika. </w:t>
            </w:r>
          </w:p>
          <w:p w:rsidR="007E7D79" w:rsidRPr="002C22DC" w:rsidRDefault="007E7D79" w:rsidP="002C22D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C22DC">
              <w:rPr>
                <w:sz w:val="22"/>
                <w:szCs w:val="22"/>
              </w:rPr>
              <w:t xml:space="preserve">Není zcela zřejmý důvod pro zařazení kapitoly 3 „Vzdělávací aktivity seniorů“. Autorka její text nedává do souvislosti s cílem práce. </w:t>
            </w:r>
          </w:p>
          <w:p w:rsidR="007E7D79" w:rsidRPr="002C22DC" w:rsidRDefault="007E7D79" w:rsidP="002C22D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C22DC">
              <w:rPr>
                <w:sz w:val="22"/>
                <w:szCs w:val="22"/>
              </w:rPr>
              <w:t xml:space="preserve">Nedostatečná charakteristika </w:t>
            </w:r>
            <w:proofErr w:type="gramStart"/>
            <w:r w:rsidRPr="002C22DC">
              <w:rPr>
                <w:sz w:val="22"/>
                <w:szCs w:val="22"/>
              </w:rPr>
              <w:t>respondentů  („..předpokládaná</w:t>
            </w:r>
            <w:proofErr w:type="gramEnd"/>
            <w:r w:rsidRPr="002C22DC">
              <w:rPr>
                <w:sz w:val="22"/>
                <w:szCs w:val="22"/>
              </w:rPr>
              <w:t xml:space="preserve"> věková skupina je od 60 let výše…“).</w:t>
            </w:r>
          </w:p>
          <w:p w:rsidR="00B411DB" w:rsidRDefault="007E7D79" w:rsidP="002C22D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C22DC">
              <w:rPr>
                <w:sz w:val="22"/>
                <w:szCs w:val="22"/>
              </w:rPr>
              <w:t>Analýza dat</w:t>
            </w:r>
            <w:r w:rsidR="00C92EBC" w:rsidRPr="002C22DC">
              <w:rPr>
                <w:sz w:val="22"/>
                <w:szCs w:val="22"/>
              </w:rPr>
              <w:t xml:space="preserve">  - procentuální hodnocení, bez minimálně hodnocení statistické významnosti</w:t>
            </w:r>
            <w:r w:rsidRPr="002C22DC">
              <w:rPr>
                <w:sz w:val="22"/>
                <w:szCs w:val="22"/>
              </w:rPr>
              <w:t xml:space="preserve"> </w:t>
            </w:r>
            <w:r w:rsidR="00C92EBC" w:rsidRPr="002C22DC">
              <w:rPr>
                <w:sz w:val="22"/>
                <w:szCs w:val="22"/>
              </w:rPr>
              <w:t>u rozdílů hodnot, je na úrovni bakalářské práce. Procentuální srovnání některých položek</w:t>
            </w:r>
            <w:r w:rsidRPr="002C22DC">
              <w:rPr>
                <w:sz w:val="22"/>
                <w:szCs w:val="22"/>
              </w:rPr>
              <w:t xml:space="preserve"> </w:t>
            </w:r>
            <w:r w:rsidR="00C92EBC" w:rsidRPr="002C22DC">
              <w:rPr>
                <w:sz w:val="22"/>
                <w:szCs w:val="22"/>
              </w:rPr>
              <w:t>je nesrovnatelné a nevýznamné.</w:t>
            </w:r>
          </w:p>
          <w:p w:rsidR="002C22DC" w:rsidRPr="002C22DC" w:rsidRDefault="002C22DC" w:rsidP="002C22D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Absentující srovnání s podobnými výzkumy. </w:t>
            </w:r>
          </w:p>
          <w:p w:rsidR="00B411DB" w:rsidRPr="007E7D79" w:rsidRDefault="007E7D79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Bakalářská práce je doporučena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2C22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jste si jako cílovou skupinu seniorů vybrala právě bývalé učitele? Domníváte se, že senioři z jiné profesní skupiny tráví volný čas jinak?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E7D79">
              <w:rPr>
                <w:sz w:val="22"/>
                <w:szCs w:val="22"/>
              </w:rPr>
              <w:t xml:space="preserve"> 11.5. 2018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80D92">
              <w:rPr>
                <w:sz w:val="22"/>
                <w:szCs w:val="22"/>
              </w:rPr>
              <w:t xml:space="preserve"> </w:t>
            </w:r>
            <w:r w:rsidR="00180D92">
              <w:rPr>
                <w:sz w:val="22"/>
                <w:szCs w:val="22"/>
              </w:rPr>
              <w:t>Zuzana Hrnčiříková,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3D1" w:rsidRDefault="00CE33D1">
      <w:r>
        <w:separator/>
      </w:r>
    </w:p>
  </w:endnote>
  <w:endnote w:type="continuationSeparator" w:id="0">
    <w:p w:rsidR="00CE33D1" w:rsidRDefault="00CE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3D1" w:rsidRDefault="00CE33D1">
      <w:r>
        <w:separator/>
      </w:r>
    </w:p>
  </w:footnote>
  <w:footnote w:type="continuationSeparator" w:id="0">
    <w:p w:rsidR="00CE33D1" w:rsidRDefault="00CE33D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062EB"/>
    <w:multiLevelType w:val="hybridMultilevel"/>
    <w:tmpl w:val="28A24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C4EEF"/>
    <w:multiLevelType w:val="hybridMultilevel"/>
    <w:tmpl w:val="EC40E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61"/>
    <w:rsid w:val="000C4861"/>
    <w:rsid w:val="000E2C47"/>
    <w:rsid w:val="001331BE"/>
    <w:rsid w:val="00180D92"/>
    <w:rsid w:val="002C22DC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E7D79"/>
    <w:rsid w:val="00A50D2D"/>
    <w:rsid w:val="00B411DB"/>
    <w:rsid w:val="00BA3203"/>
    <w:rsid w:val="00C03D7D"/>
    <w:rsid w:val="00C50B27"/>
    <w:rsid w:val="00C92EBC"/>
    <w:rsid w:val="00CE33D1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99C20"/>
  <w15:chartTrackingRefBased/>
  <w15:docId w15:val="{EC78C635-3EE5-4830-B5F4-2861B6D2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C2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_BP_vedouc&#237;\POSUDEK%20VEDOUC&#205;HO%20BAKAL&#193;&#344;SK&#201;%20PR&#193;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</Template>
  <TotalTime>33</TotalTime>
  <Pages>1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2018-05-04T08:52:00Z</dcterms:created>
  <dcterms:modified xsi:type="dcterms:W3CDTF">2018-05-10T14:35:00Z</dcterms:modified>
</cp:coreProperties>
</file>