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631EF0" w:rsidP="00362AB0">
            <w:pPr>
              <w:rPr>
                <w:sz w:val="22"/>
                <w:szCs w:val="22"/>
              </w:rPr>
            </w:pPr>
            <w:r>
              <w:rPr>
                <w:sz w:val="22"/>
                <w:szCs w:val="22"/>
              </w:rPr>
              <w:t>Lenka Dohnálková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631EF0" w:rsidP="00362AB0">
            <w:pPr>
              <w:rPr>
                <w:sz w:val="22"/>
                <w:szCs w:val="22"/>
              </w:rPr>
            </w:pPr>
            <w:r>
              <w:rPr>
                <w:sz w:val="22"/>
                <w:szCs w:val="22"/>
              </w:rPr>
              <w:t>Připravenost adolescentů z prostředí dětských domovů a rodin na vstup do samostatného života</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7C5711" w:rsidP="00362AB0">
            <w:pPr>
              <w:rPr>
                <w:sz w:val="22"/>
                <w:szCs w:val="22"/>
              </w:rPr>
            </w:pPr>
            <w:r>
              <w:rPr>
                <w:sz w:val="22"/>
                <w:szCs w:val="22"/>
              </w:rPr>
              <w:t>Mgr. Jakub Hladík,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7C5711"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7C5711"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8C2549" w:rsidP="00362AB0">
            <w:pPr>
              <w:rPr>
                <w:sz w:val="22"/>
                <w:szCs w:val="22"/>
              </w:rPr>
            </w:pPr>
            <w:r>
              <w:rPr>
                <w:sz w:val="22"/>
                <w:szCs w:val="22"/>
              </w:rPr>
              <w:t>Silné stránky</w:t>
            </w:r>
          </w:p>
          <w:p w:rsidR="008C2549" w:rsidRDefault="008C2549" w:rsidP="00362AB0">
            <w:pPr>
              <w:rPr>
                <w:sz w:val="22"/>
                <w:szCs w:val="22"/>
              </w:rPr>
            </w:pPr>
            <w:r>
              <w:rPr>
                <w:sz w:val="22"/>
                <w:szCs w:val="22"/>
              </w:rPr>
              <w:t>+ Aktuální téma, které je nutno výzkumně zpracovat.</w:t>
            </w:r>
          </w:p>
          <w:p w:rsidR="008C2549" w:rsidRPr="00C50B27" w:rsidRDefault="008C2549" w:rsidP="00362AB0">
            <w:pPr>
              <w:rPr>
                <w:sz w:val="22"/>
                <w:szCs w:val="22"/>
              </w:rPr>
            </w:pPr>
            <w:r>
              <w:rPr>
                <w:sz w:val="22"/>
                <w:szCs w:val="22"/>
              </w:rPr>
              <w:t>+ Teoretická východiska představují sice základní informační přehled v problematice bez hlubší analýzy, lze je však považovat za relevantní pro provedený výzkum.</w:t>
            </w:r>
          </w:p>
          <w:p w:rsidR="008C2549" w:rsidRDefault="008C2549" w:rsidP="00362AB0">
            <w:pPr>
              <w:rPr>
                <w:sz w:val="22"/>
                <w:szCs w:val="22"/>
              </w:rPr>
            </w:pPr>
            <w:r>
              <w:rPr>
                <w:sz w:val="22"/>
                <w:szCs w:val="22"/>
              </w:rPr>
              <w:t>+ Snaha o zjištění „indexu připravenosti na samostatný život“ prostřednictvím bodového hodnocení položek.</w:t>
            </w:r>
          </w:p>
          <w:p w:rsidR="008C2549" w:rsidRPr="00C50B27" w:rsidRDefault="008C2549" w:rsidP="00362AB0">
            <w:pPr>
              <w:rPr>
                <w:sz w:val="22"/>
                <w:szCs w:val="22"/>
              </w:rPr>
            </w:pPr>
          </w:p>
          <w:p w:rsidR="00B411DB" w:rsidRPr="00C50B27" w:rsidRDefault="008C2549" w:rsidP="00362AB0">
            <w:pPr>
              <w:rPr>
                <w:sz w:val="22"/>
                <w:szCs w:val="22"/>
              </w:rPr>
            </w:pPr>
            <w:r>
              <w:rPr>
                <w:sz w:val="22"/>
                <w:szCs w:val="22"/>
              </w:rPr>
              <w:t>Slabé stránky</w:t>
            </w:r>
          </w:p>
          <w:p w:rsidR="00B411DB" w:rsidRPr="00C50B27" w:rsidRDefault="008C2549" w:rsidP="008C2549">
            <w:pPr>
              <w:jc w:val="both"/>
              <w:rPr>
                <w:sz w:val="22"/>
                <w:szCs w:val="22"/>
              </w:rPr>
            </w:pPr>
            <w:r>
              <w:rPr>
                <w:sz w:val="22"/>
                <w:szCs w:val="22"/>
              </w:rPr>
              <w:t xml:space="preserve">- Interpretace některých dat je příliš zjednodušující až zavádějící. Z některých položek autorka usuzuje </w:t>
            </w:r>
            <w:r>
              <w:rPr>
                <w:sz w:val="22"/>
                <w:szCs w:val="22"/>
              </w:rPr>
              <w:br/>
              <w:t>na připravenost respondentů na samostatný život, ačkoliv tyto položky tuto samostatnost nemusí vůbec indikovat (např. to, že nestuduji obor, ve kterém bych si chtěl najít práci, neznamená, že nejsem připravený na samostatný život; podobně např. u položky 6, 16 aj.).</w:t>
            </w:r>
          </w:p>
          <w:p w:rsidR="00B411DB" w:rsidRPr="00C50B27" w:rsidRDefault="00B411DB" w:rsidP="00362AB0">
            <w:pPr>
              <w:rPr>
                <w:sz w:val="22"/>
                <w:szCs w:val="22"/>
              </w:rPr>
            </w:pPr>
          </w:p>
          <w:p w:rsidR="00F1326B" w:rsidRPr="00C50B27" w:rsidRDefault="00103D43" w:rsidP="00362AB0">
            <w:pPr>
              <w:rPr>
                <w:sz w:val="22"/>
                <w:szCs w:val="22"/>
              </w:rPr>
            </w:pPr>
            <w:r>
              <w:rPr>
                <w:sz w:val="22"/>
                <w:szCs w:val="22"/>
              </w:rPr>
              <w:t>Doporučuji práci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103D43" w:rsidRDefault="00103D43" w:rsidP="00362AB0">
            <w:pPr>
              <w:rPr>
                <w:sz w:val="22"/>
                <w:szCs w:val="22"/>
              </w:rPr>
            </w:pPr>
          </w:p>
          <w:p w:rsidR="00B411DB" w:rsidRPr="00C50B27" w:rsidRDefault="00103D43" w:rsidP="00362AB0">
            <w:pPr>
              <w:rPr>
                <w:sz w:val="22"/>
                <w:szCs w:val="22"/>
              </w:rPr>
            </w:pPr>
            <w:r>
              <w:rPr>
                <w:sz w:val="22"/>
                <w:szCs w:val="22"/>
              </w:rPr>
              <w:t>Jak probíhal náhodný výběr středních škol?</w:t>
            </w:r>
          </w:p>
          <w:p w:rsidR="00631EF0" w:rsidRDefault="00631EF0" w:rsidP="00362AB0">
            <w:pPr>
              <w:rPr>
                <w:sz w:val="22"/>
                <w:szCs w:val="22"/>
              </w:rPr>
            </w:pPr>
          </w:p>
          <w:p w:rsidR="00B411DB" w:rsidRDefault="00631EF0" w:rsidP="00362AB0">
            <w:pPr>
              <w:rPr>
                <w:sz w:val="22"/>
                <w:szCs w:val="22"/>
              </w:rPr>
            </w:pPr>
            <w:r>
              <w:rPr>
                <w:sz w:val="22"/>
                <w:szCs w:val="22"/>
              </w:rPr>
              <w:t>Jak by se dalo ve výzkumu pokračovat?</w:t>
            </w:r>
          </w:p>
          <w:p w:rsidR="00103D43" w:rsidRPr="00C50B27" w:rsidRDefault="00103D43"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103D43">
              <w:rPr>
                <w:sz w:val="22"/>
                <w:szCs w:val="22"/>
              </w:rPr>
              <w:t xml:space="preserve"> 7. 5. 2018</w:t>
            </w:r>
          </w:p>
        </w:tc>
        <w:tc>
          <w:tcPr>
            <w:tcW w:w="5760" w:type="dxa"/>
            <w:gridSpan w:val="7"/>
            <w:vAlign w:val="center"/>
          </w:tcPr>
          <w:p w:rsidR="00B411DB" w:rsidRPr="00C50B27" w:rsidRDefault="00B411DB" w:rsidP="00631EF0">
            <w:pPr>
              <w:rPr>
                <w:sz w:val="22"/>
                <w:szCs w:val="22"/>
              </w:rPr>
            </w:pPr>
            <w:r w:rsidRPr="00C50B27">
              <w:rPr>
                <w:sz w:val="22"/>
                <w:szCs w:val="22"/>
              </w:rPr>
              <w:t>Podpis:</w:t>
            </w:r>
            <w:r w:rsidR="00103D43">
              <w:rPr>
                <w:sz w:val="22"/>
                <w:szCs w:val="22"/>
              </w:rPr>
              <w:t xml:space="preserve"> </w:t>
            </w:r>
            <w:r w:rsidR="007C5711">
              <w:rPr>
                <w:sz w:val="22"/>
                <w:szCs w:val="22"/>
              </w:rPr>
              <w:t>Jakub Hladík v. r.</w:t>
            </w:r>
            <w:bookmarkStart w:id="0" w:name="_GoBack"/>
            <w:bookmarkEnd w:id="0"/>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C4" w:rsidRDefault="00876BC4">
      <w:r>
        <w:separator/>
      </w:r>
    </w:p>
  </w:endnote>
  <w:endnote w:type="continuationSeparator" w:id="0">
    <w:p w:rsidR="00876BC4" w:rsidRDefault="0087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C4" w:rsidRDefault="00876BC4">
      <w:r>
        <w:separator/>
      </w:r>
    </w:p>
  </w:footnote>
  <w:footnote w:type="continuationSeparator" w:id="0">
    <w:p w:rsidR="00876BC4" w:rsidRDefault="00876BC4">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49"/>
    <w:rsid w:val="00103D43"/>
    <w:rsid w:val="00154F27"/>
    <w:rsid w:val="00362AB0"/>
    <w:rsid w:val="003F5DA2"/>
    <w:rsid w:val="00512982"/>
    <w:rsid w:val="00526D47"/>
    <w:rsid w:val="0055255D"/>
    <w:rsid w:val="005C219A"/>
    <w:rsid w:val="00631EF0"/>
    <w:rsid w:val="006847E2"/>
    <w:rsid w:val="007553A2"/>
    <w:rsid w:val="007C5711"/>
    <w:rsid w:val="008614B3"/>
    <w:rsid w:val="00876BC4"/>
    <w:rsid w:val="008C2549"/>
    <w:rsid w:val="009A27D5"/>
    <w:rsid w:val="00B411DB"/>
    <w:rsid w:val="00BA3203"/>
    <w:rsid w:val="00C50B27"/>
    <w:rsid w:val="00CA7D64"/>
    <w:rsid w:val="00D05C79"/>
    <w:rsid w:val="00DC1BF5"/>
    <w:rsid w:val="00E709EA"/>
    <w:rsid w:val="00ED2FBE"/>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D3528"/>
  <w15:chartTrackingRefBased/>
  <w15:docId w15:val="{E3D94494-0376-4625-BB08-129B7E2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ik\Desktop\POSUDEK%20OPONENTA%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PRÁCE_2015</Template>
  <TotalTime>20</TotalTime>
  <Pages>1</Pages>
  <Words>320</Words>
  <Characters>1889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dc:creator>
  <cp:keywords/>
  <cp:lastModifiedBy>*</cp:lastModifiedBy>
  <cp:revision>3</cp:revision>
  <cp:lastPrinted>2012-04-25T08:21:00Z</cp:lastPrinted>
  <dcterms:created xsi:type="dcterms:W3CDTF">2018-05-07T08:33:00Z</dcterms:created>
  <dcterms:modified xsi:type="dcterms:W3CDTF">2018-05-07T08:53:00Z</dcterms:modified>
</cp:coreProperties>
</file>