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16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4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klima třídy u nadaných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16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6F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6F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C29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6F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6F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707F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B4107" w:rsidRDefault="009B4107" w:rsidP="007707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hodnocení práce přistupuji v kontextu dlouhodobé spolupráce se studentkou v rámci projektu IGA, kde byla nepostradatelnou členkou týmu a výrazně přispěla ke splnění všech plánovaných výstupů projektu. Diplomová práce je postavena na dlouhodobém zájmu</w:t>
            </w:r>
            <w:r w:rsidR="001E0F11">
              <w:rPr>
                <w:sz w:val="22"/>
                <w:szCs w:val="22"/>
              </w:rPr>
              <w:t xml:space="preserve"> o téma a na přímém</w:t>
            </w:r>
            <w:r>
              <w:rPr>
                <w:sz w:val="22"/>
                <w:szCs w:val="22"/>
              </w:rPr>
              <w:t xml:space="preserve"> kontaktu s výzkumným terénem v této oblasti, což se na ní pozitivně projevuje.</w:t>
            </w:r>
          </w:p>
          <w:p w:rsidR="001E0F11" w:rsidRDefault="001E0F11" w:rsidP="007707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propojuje téma nadání a klimatu školy, přičemž slouží jako výchozí rámec části praktické. Text je psán přehledně, čtivě, v rámci limitovaného rozsahu práce se snaží jít do hloubky a nahlížet téma z pohledu sociální pedagogiky.</w:t>
            </w:r>
          </w:p>
          <w:p w:rsidR="001E0F11" w:rsidRDefault="001E0F11" w:rsidP="007707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logicky prezentuje postup a výsledky výzkumného šetření.</w:t>
            </w:r>
            <w:r w:rsidR="00B239CB">
              <w:rPr>
                <w:sz w:val="22"/>
                <w:szCs w:val="22"/>
              </w:rPr>
              <w:t xml:space="preserve"> Oceňuji především to, že autorka práce se snažila teoreticky podložit stanovené hypotézy a veškeré výsledky </w:t>
            </w:r>
            <w:r w:rsidR="007707F2">
              <w:rPr>
                <w:sz w:val="22"/>
                <w:szCs w:val="22"/>
              </w:rPr>
              <w:t xml:space="preserve">přehledně prezentovat a hlavně </w:t>
            </w:r>
            <w:r w:rsidR="00B239CB">
              <w:rPr>
                <w:sz w:val="22"/>
                <w:szCs w:val="22"/>
              </w:rPr>
              <w:t>interpretovat, zároveň však nezahltila čtenáře množstvím vedlejších informací, které jsou součástí příloh.</w:t>
            </w:r>
            <w:r w:rsidR="007707F2">
              <w:rPr>
                <w:sz w:val="22"/>
                <w:szCs w:val="22"/>
              </w:rPr>
              <w:t xml:space="preserve"> Výsledky šetření jsou diskutovány a uvádí se také některé jejich limity. Práce stanovuje doporučení pro praxi. Obsahuje </w:t>
            </w:r>
            <w:r w:rsidR="006316A4">
              <w:rPr>
                <w:sz w:val="22"/>
                <w:szCs w:val="22"/>
              </w:rPr>
              <w:t xml:space="preserve">tak </w:t>
            </w:r>
            <w:r w:rsidR="007707F2">
              <w:rPr>
                <w:sz w:val="22"/>
                <w:szCs w:val="22"/>
              </w:rPr>
              <w:t>podstatné prvky, které jsou typicky vyžadovány od autorů odborných textů.</w:t>
            </w:r>
          </w:p>
          <w:p w:rsidR="007707F2" w:rsidRDefault="007707F2" w:rsidP="007707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najdeme občasné nepřesnosti, nicméně nemají zásadní dopad na její celkový přínos.</w:t>
            </w:r>
          </w:p>
          <w:p w:rsidR="00B411DB" w:rsidRPr="00C50B27" w:rsidRDefault="00BC2902" w:rsidP="00BC29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dochází (v rozporu s aktuálními metodologickými standardy) k aplikaci statistických testů významnosti na dostupný výběr respondentů, což je dosavadní zažitá praxe závěrečných prací, kde jde o prokázání schopnosti tyto testy aplikovat. Tato skutečnost je v práci reflektována a zdůrazněna jako limit.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707F2" w:rsidRPr="007707F2" w:rsidRDefault="007707F2" w:rsidP="00362AB0">
            <w:pPr>
              <w:rPr>
                <w:sz w:val="22"/>
                <w:szCs w:val="22"/>
              </w:rPr>
            </w:pPr>
            <w:r w:rsidRPr="007707F2">
              <w:rPr>
                <w:sz w:val="22"/>
                <w:szCs w:val="22"/>
              </w:rPr>
              <w:t>Pokud byste měla možnost se vrátit na začátek výzkumného šetření, co byste na něm změnila?</w:t>
            </w:r>
          </w:p>
          <w:p w:rsidR="00B411DB" w:rsidRPr="00C50B27" w:rsidRDefault="00B411DB" w:rsidP="002F2FA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07F2">
              <w:rPr>
                <w:sz w:val="22"/>
                <w:szCs w:val="22"/>
              </w:rPr>
              <w:t xml:space="preserve"> 24. 4. 2018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770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F3" w:rsidRDefault="00A16EF3">
      <w:r>
        <w:separator/>
      </w:r>
    </w:p>
  </w:endnote>
  <w:endnote w:type="continuationSeparator" w:id="0">
    <w:p w:rsidR="00A16EF3" w:rsidRDefault="00A1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F3" w:rsidRDefault="00A16EF3">
      <w:r>
        <w:separator/>
      </w:r>
    </w:p>
  </w:footnote>
  <w:footnote w:type="continuationSeparator" w:id="0">
    <w:p w:rsidR="00A16EF3" w:rsidRDefault="00A16E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1E0F11"/>
    <w:rsid w:val="00273DC1"/>
    <w:rsid w:val="002F2FA4"/>
    <w:rsid w:val="00362AB0"/>
    <w:rsid w:val="003F5DA2"/>
    <w:rsid w:val="004418B6"/>
    <w:rsid w:val="00512982"/>
    <w:rsid w:val="00514664"/>
    <w:rsid w:val="00526D47"/>
    <w:rsid w:val="00537EFC"/>
    <w:rsid w:val="0055255D"/>
    <w:rsid w:val="005C219A"/>
    <w:rsid w:val="00611532"/>
    <w:rsid w:val="006316A4"/>
    <w:rsid w:val="006847E2"/>
    <w:rsid w:val="006E0350"/>
    <w:rsid w:val="0070056B"/>
    <w:rsid w:val="007707F2"/>
    <w:rsid w:val="008511AC"/>
    <w:rsid w:val="009B4107"/>
    <w:rsid w:val="00A16EF3"/>
    <w:rsid w:val="00B239CB"/>
    <w:rsid w:val="00B411DB"/>
    <w:rsid w:val="00BA3203"/>
    <w:rsid w:val="00BC2902"/>
    <w:rsid w:val="00C50B27"/>
    <w:rsid w:val="00CC57EF"/>
    <w:rsid w:val="00D26F4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C44C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5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4</cp:revision>
  <cp:lastPrinted>2012-04-25T08:21:00Z</cp:lastPrinted>
  <dcterms:created xsi:type="dcterms:W3CDTF">2018-04-24T08:46:00Z</dcterms:created>
  <dcterms:modified xsi:type="dcterms:W3CDTF">2018-05-04T12:39:00Z</dcterms:modified>
</cp:coreProperties>
</file>