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5"/>
        <w:gridCol w:w="378"/>
        <w:gridCol w:w="376"/>
        <w:gridCol w:w="391"/>
        <w:gridCol w:w="391"/>
        <w:gridCol w:w="376"/>
        <w:gridCol w:w="36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CD1CEA" w:rsidRDefault="00CD1CEA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D1CEA">
              <w:rPr>
                <w:rFonts w:ascii="Arial" w:hAnsi="Arial" w:cs="Arial"/>
                <w:b/>
              </w:rPr>
              <w:t>Ing. Radana Drgová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CD1CEA" w:rsidRDefault="00CD1CEA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D1CEA">
              <w:rPr>
                <w:rFonts w:ascii="Arial" w:hAnsi="Arial" w:cs="Arial"/>
                <w:b/>
              </w:rPr>
              <w:t>Názory žáků střední odborné školy na vybrané parametry kvality ekonomických předmětů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6E29F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Jana Doležalová, Ph.D.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CD1CEA" w:rsidRDefault="00CD1CEA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D1CEA">
              <w:rPr>
                <w:rFonts w:ascii="Arial" w:hAnsi="Arial" w:cs="Arial"/>
                <w:b/>
              </w:rPr>
              <w:t>Učitelství odborných předmětů pro SŠ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CD1CEA" w:rsidRDefault="00CD1CEA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D1CEA">
              <w:rPr>
                <w:rFonts w:ascii="Arial" w:hAnsi="Arial" w:cs="Arial"/>
                <w:b/>
              </w:rPr>
              <w:t>kombinovaná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2200B1" w:rsidRDefault="002200B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840F11" w:rsidRDefault="00CD1CE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Předložená bakalářská práce je nejen dobře zpracovaná, ale je přínosná pro pedagogickou praxi. Je promyšlená, přehledná a výstižná, logicky strukturovaná.</w:t>
            </w:r>
          </w:p>
          <w:p w:rsidR="00CD1CEA" w:rsidRDefault="00CD1CE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teoretické části </w:t>
            </w:r>
            <w:r w:rsidR="00CF3B6A">
              <w:rPr>
                <w:rFonts w:ascii="Arial" w:hAnsi="Arial" w:cs="Arial"/>
              </w:rPr>
              <w:t xml:space="preserve">autorka sumarizovala základní poznatky o evaluaci výuky vzdělávacích procesů a o hlediscích a faktorech jejich kvality. </w:t>
            </w:r>
          </w:p>
          <w:p w:rsidR="00CF3B6A" w:rsidRDefault="00CF3B6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 výzkumné části popsala problém a následně zjišťovala názor studentů střední odborné školy na </w:t>
            </w:r>
            <w:r w:rsidR="002200B1">
              <w:rPr>
                <w:rFonts w:ascii="Arial" w:hAnsi="Arial" w:cs="Arial"/>
              </w:rPr>
              <w:t xml:space="preserve">vhodně </w:t>
            </w:r>
            <w:r>
              <w:rPr>
                <w:rFonts w:ascii="Arial" w:hAnsi="Arial" w:cs="Arial"/>
              </w:rPr>
              <w:t>vybraná hlediska kvality výuky ekonomického před</w:t>
            </w:r>
            <w:r w:rsidR="002200B1">
              <w:rPr>
                <w:rFonts w:ascii="Arial" w:hAnsi="Arial" w:cs="Arial"/>
              </w:rPr>
              <w:t>mětu. D</w:t>
            </w:r>
            <w:r>
              <w:rPr>
                <w:rFonts w:ascii="Arial" w:hAnsi="Arial" w:cs="Arial"/>
              </w:rPr>
              <w:t xml:space="preserve">otazník vlastní konstrukce je jasně strukturován. Bylo zajímavé porovnání názoru na týž vyučovací předmět studenty různých oborů. </w:t>
            </w:r>
            <w:r w:rsidR="002200B1">
              <w:rPr>
                <w:rFonts w:ascii="Arial" w:hAnsi="Arial" w:cs="Arial"/>
              </w:rPr>
              <w:t>Zjištění jsou důležitá především</w:t>
            </w:r>
            <w:r>
              <w:rPr>
                <w:rFonts w:ascii="Arial" w:hAnsi="Arial" w:cs="Arial"/>
              </w:rPr>
              <w:t xml:space="preserve"> pro školu, která může </w:t>
            </w:r>
            <w:r w:rsidR="002200B1">
              <w:rPr>
                <w:rFonts w:ascii="Arial" w:hAnsi="Arial" w:cs="Arial"/>
              </w:rPr>
              <w:t>při zkvalitňování výuky vyjít i z doporučení autorky bakalářské práce</w:t>
            </w:r>
            <w:r>
              <w:rPr>
                <w:rFonts w:ascii="Arial" w:hAnsi="Arial" w:cs="Arial"/>
              </w:rPr>
              <w:t xml:space="preserve">, neboť jej promyslela velmi vhodně, adekvátně a do hloubky. </w:t>
            </w:r>
          </w:p>
          <w:p w:rsidR="00CD1CEA" w:rsidRPr="007708A0" w:rsidRDefault="00CD1CE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 je pečlivě </w:t>
            </w:r>
            <w:r w:rsidR="002200B1">
              <w:rPr>
                <w:rFonts w:ascii="Arial" w:hAnsi="Arial" w:cs="Arial"/>
              </w:rPr>
              <w:t>vyhotoven</w:t>
            </w:r>
            <w:r>
              <w:rPr>
                <w:rFonts w:ascii="Arial" w:hAnsi="Arial" w:cs="Arial"/>
              </w:rPr>
              <w:t xml:space="preserve"> i po formální stránce.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CF3B6A">
              <w:rPr>
                <w:rFonts w:ascii="Arial" w:hAnsi="Arial" w:cs="Arial"/>
              </w:rPr>
              <w:t xml:space="preserve"> Čím jsou dány odlišnosti v názorech </w:t>
            </w:r>
            <w:r w:rsidR="003F7730">
              <w:rPr>
                <w:rFonts w:ascii="Arial" w:hAnsi="Arial" w:cs="Arial"/>
              </w:rPr>
              <w:t>studentů různých ročníků?</w:t>
            </w:r>
          </w:p>
          <w:p w:rsidR="00840F11" w:rsidRDefault="00840F11" w:rsidP="003F773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3F7730">
              <w:rPr>
                <w:rFonts w:ascii="Arial" w:hAnsi="Arial" w:cs="Arial"/>
              </w:rPr>
              <w:t xml:space="preserve"> Jaké zkušenosti, poznatky a zážitky vám přineslo zpracování bakalářské práce?</w:t>
            </w:r>
          </w:p>
          <w:p w:rsidR="002200B1" w:rsidRPr="007708A0" w:rsidRDefault="002200B1" w:rsidP="003F7730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CD1CEA">
              <w:rPr>
                <w:rFonts w:ascii="Arial" w:hAnsi="Arial" w:cs="Arial"/>
              </w:rPr>
              <w:t xml:space="preserve"> 16. 05. 2018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8A4E73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415" w:rsidRDefault="008F2415" w:rsidP="00840F11">
      <w:pPr>
        <w:spacing w:after="0" w:line="240" w:lineRule="auto"/>
      </w:pPr>
      <w:r>
        <w:separator/>
      </w:r>
    </w:p>
  </w:endnote>
  <w:endnote w:type="continuationSeparator" w:id="0">
    <w:p w:rsidR="008F2415" w:rsidRDefault="008F2415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415" w:rsidRDefault="008F2415" w:rsidP="00840F11">
      <w:pPr>
        <w:spacing w:after="0" w:line="240" w:lineRule="auto"/>
      </w:pPr>
      <w:r>
        <w:separator/>
      </w:r>
    </w:p>
  </w:footnote>
  <w:footnote w:type="continuationSeparator" w:id="0">
    <w:p w:rsidR="008F2415" w:rsidRDefault="008F2415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2200B1"/>
    <w:rsid w:val="003649D8"/>
    <w:rsid w:val="003F7730"/>
    <w:rsid w:val="00415A31"/>
    <w:rsid w:val="006E29F3"/>
    <w:rsid w:val="00840F11"/>
    <w:rsid w:val="008F2415"/>
    <w:rsid w:val="009208B1"/>
    <w:rsid w:val="009C4D29"/>
    <w:rsid w:val="009D49EF"/>
    <w:rsid w:val="00C67E53"/>
    <w:rsid w:val="00CD1CEA"/>
    <w:rsid w:val="00CF3B6A"/>
    <w:rsid w:val="00D027B6"/>
    <w:rsid w:val="00EE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AFE3"/>
  <w15:chartTrackingRefBased/>
  <w15:docId w15:val="{F59ACB54-1FB1-45C9-8A4B-B0DACB18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Jana Doležalová</cp:lastModifiedBy>
  <cp:revision>2</cp:revision>
  <dcterms:created xsi:type="dcterms:W3CDTF">2018-05-16T12:07:00Z</dcterms:created>
  <dcterms:modified xsi:type="dcterms:W3CDTF">2018-05-16T12:07:00Z</dcterms:modified>
</cp:coreProperties>
</file>