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6"/>
        <w:gridCol w:w="3426"/>
        <w:gridCol w:w="377"/>
        <w:gridCol w:w="377"/>
        <w:gridCol w:w="391"/>
        <w:gridCol w:w="391"/>
        <w:gridCol w:w="391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1659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 xml:space="preserve">POSUDEK </w:t>
            </w:r>
            <w:r w:rsidR="00BB2677">
              <w:rPr>
                <w:rFonts w:ascii="Arial" w:hAnsi="Arial" w:cs="Arial"/>
                <w:b/>
              </w:rPr>
              <w:t>OPONENTA</w:t>
            </w:r>
            <w:r w:rsidR="00165992">
              <w:rPr>
                <w:rFonts w:ascii="Arial" w:hAnsi="Arial" w:cs="Arial"/>
                <w:b/>
              </w:rPr>
              <w:t xml:space="preserve"> DIPLOMOVÉ</w:t>
            </w:r>
            <w:r w:rsidRPr="007708A0">
              <w:rPr>
                <w:rFonts w:ascii="Arial" w:hAnsi="Arial" w:cs="Arial"/>
                <w:b/>
              </w:rPr>
              <w:t xml:space="preserve"> PRÁCE</w:t>
            </w:r>
          </w:p>
        </w:tc>
      </w:tr>
      <w:tr w:rsidR="00D85F7C" w:rsidRPr="007708A0" w:rsidTr="00BB2677">
        <w:tc>
          <w:tcPr>
            <w:tcW w:w="1840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60" w:type="pct"/>
            <w:gridSpan w:val="7"/>
          </w:tcPr>
          <w:p w:rsidR="00D85F7C" w:rsidRPr="007708A0" w:rsidRDefault="00EF07C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Lucie Vlašicová</w:t>
            </w:r>
          </w:p>
        </w:tc>
      </w:tr>
      <w:tr w:rsidR="00D85F7C" w:rsidRPr="007708A0" w:rsidTr="00BB2677">
        <w:tc>
          <w:tcPr>
            <w:tcW w:w="1840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60" w:type="pct"/>
            <w:gridSpan w:val="7"/>
          </w:tcPr>
          <w:p w:rsidR="00D85F7C" w:rsidRPr="007708A0" w:rsidRDefault="00EF07C3" w:rsidP="00EF07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Kýč v literatuře pro děti pohledem učitelek mateřských škol</w:t>
            </w:r>
          </w:p>
        </w:tc>
      </w:tr>
      <w:tr w:rsidR="00D85F7C" w:rsidRPr="007708A0" w:rsidTr="00BB2677">
        <w:tc>
          <w:tcPr>
            <w:tcW w:w="1840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0" w:type="pct"/>
            <w:gridSpan w:val="7"/>
          </w:tcPr>
          <w:p w:rsidR="00D85F7C" w:rsidRPr="007708A0" w:rsidRDefault="006E125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D85F7C" w:rsidRPr="007708A0" w:rsidTr="00BB2677">
        <w:tc>
          <w:tcPr>
            <w:tcW w:w="1840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60" w:type="pct"/>
            <w:gridSpan w:val="7"/>
          </w:tcPr>
          <w:p w:rsidR="00D85F7C" w:rsidRPr="007708A0" w:rsidRDefault="00EF07C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PPV</w:t>
            </w:r>
          </w:p>
        </w:tc>
      </w:tr>
      <w:tr w:rsidR="00D85F7C" w:rsidRPr="007708A0" w:rsidTr="00BB2677">
        <w:tc>
          <w:tcPr>
            <w:tcW w:w="1840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60" w:type="pct"/>
            <w:gridSpan w:val="7"/>
          </w:tcPr>
          <w:p w:rsidR="00D85F7C" w:rsidRPr="007708A0" w:rsidRDefault="00EF07C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BB2677">
        <w:tc>
          <w:tcPr>
            <w:tcW w:w="1840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0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BB2677">
        <w:tc>
          <w:tcPr>
            <w:tcW w:w="3735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BB2677" w:rsidRDefault="00D85F7C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BB2677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BB2677">
        <w:tc>
          <w:tcPr>
            <w:tcW w:w="3735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BB2677" w:rsidRDefault="00D85F7C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BB2677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BB2677">
        <w:tc>
          <w:tcPr>
            <w:tcW w:w="3735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BB2677" w:rsidRDefault="00D85F7C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BB2677">
              <w:rPr>
                <w:rFonts w:ascii="Arial" w:hAnsi="Arial" w:cs="Arial"/>
                <w:u w:val="single"/>
              </w:rPr>
              <w:t>D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BB2677">
        <w:tc>
          <w:tcPr>
            <w:tcW w:w="3735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BB2677" w:rsidRDefault="00D85F7C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BB2677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BB2677">
        <w:tc>
          <w:tcPr>
            <w:tcW w:w="3735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BB2677" w:rsidRDefault="00D85F7C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BB2677">
              <w:rPr>
                <w:rFonts w:ascii="Arial" w:hAnsi="Arial" w:cs="Arial"/>
                <w:u w:val="single"/>
              </w:rPr>
              <w:t>D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BB2677">
        <w:tc>
          <w:tcPr>
            <w:tcW w:w="3735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BB2677" w:rsidRDefault="00D85F7C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BB2677">
              <w:rPr>
                <w:rFonts w:ascii="Arial" w:hAnsi="Arial" w:cs="Arial"/>
                <w:u w:val="single"/>
              </w:rPr>
              <w:t>D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BB2677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BB2677" w:rsidRDefault="00D85F7C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BB2677">
              <w:rPr>
                <w:rFonts w:ascii="Arial" w:hAnsi="Arial" w:cs="Arial"/>
                <w:u w:val="single"/>
              </w:rPr>
              <w:t>D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BB2677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BB2677" w:rsidRDefault="00D85F7C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BB2677">
              <w:rPr>
                <w:rFonts w:ascii="Arial" w:hAnsi="Arial" w:cs="Arial"/>
                <w:u w:val="single"/>
              </w:rPr>
              <w:t>D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BB2677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BB2677" w:rsidRDefault="00D85F7C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BB2677">
              <w:rPr>
                <w:rFonts w:ascii="Arial" w:hAnsi="Arial" w:cs="Arial"/>
                <w:u w:val="single"/>
              </w:rPr>
              <w:t>D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BB2677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BB2677" w:rsidRDefault="00D85F7C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BB2677">
              <w:rPr>
                <w:rFonts w:ascii="Arial" w:hAnsi="Arial" w:cs="Arial"/>
                <w:u w:val="single"/>
              </w:rPr>
              <w:t>D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BB2677">
        <w:tc>
          <w:tcPr>
            <w:tcW w:w="3735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BB2677" w:rsidRDefault="00D85F7C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BB2677">
              <w:rPr>
                <w:rFonts w:ascii="Arial" w:hAnsi="Arial" w:cs="Arial"/>
                <w:u w:val="single"/>
              </w:rPr>
              <w:t>D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BB2677">
        <w:tc>
          <w:tcPr>
            <w:tcW w:w="3735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16" w:type="pct"/>
            <w:vAlign w:val="center"/>
          </w:tcPr>
          <w:p w:rsidR="00D85F7C" w:rsidRPr="007708A0" w:rsidRDefault="00BB26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Pr="007708A0" w:rsidRDefault="00EF07C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Objektivně je třeba konstatovat, že kýč v literárním díle pro děti je téma těžká. I samotné kritérium, jestli dané dílo je nebo není kýč, je velice subjektivní a autorka se této subjektivnosti držela. Dané dílo ovšem může být pro někoho kýčem, pro někoho ne. Proto závěry výzkumu je potřebné brát s velikou opatrností. Některé otázky polostrukturovaného interview nepatři do kvalitativního výzkum (ot. 1, 3, </w:t>
            </w:r>
            <w:r w:rsidR="000D1594">
              <w:rPr>
                <w:rFonts w:ascii="Arial" w:hAnsi="Arial" w:cs="Arial"/>
              </w:rPr>
              <w:t xml:space="preserve">4, </w:t>
            </w:r>
            <w:r>
              <w:rPr>
                <w:rFonts w:ascii="Arial" w:hAnsi="Arial" w:cs="Arial"/>
              </w:rPr>
              <w:t>5</w:t>
            </w:r>
            <w:r w:rsidR="000D1594">
              <w:rPr>
                <w:rFonts w:ascii="Arial" w:hAnsi="Arial" w:cs="Arial"/>
              </w:rPr>
              <w:t>, 6, 8). Získané hlavní kategorie jsou velice „učebnicové“, tedy málo tvořivé.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D85F7C" w:rsidRPr="007708A0" w:rsidRDefault="000D1594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byste se postavila k tvrzení, že kýč má nejen literární, ale i sociální funkci?</w:t>
            </w:r>
          </w:p>
          <w:p w:rsidR="00D85F7C" w:rsidRPr="007708A0" w:rsidRDefault="000D1594" w:rsidP="0056308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Proč </w:t>
            </w:r>
            <w:r w:rsidR="0056308B">
              <w:rPr>
                <w:rFonts w:ascii="Arial" w:hAnsi="Arial" w:cs="Arial"/>
              </w:rPr>
              <w:t>by kýčové literární dílo nemohlo rozvíjet tvořivost dítěte? (ke s. 53)</w:t>
            </w:r>
          </w:p>
        </w:tc>
      </w:tr>
      <w:tr w:rsidR="00D85F7C" w:rsidRPr="007708A0" w:rsidTr="00BB2677">
        <w:tc>
          <w:tcPr>
            <w:tcW w:w="3735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 w:colFirst="5" w:colLast="5"/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9E435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9E435B">
              <w:rPr>
                <w:rFonts w:ascii="Arial" w:hAnsi="Arial" w:cs="Arial"/>
              </w:rPr>
              <w:t>D</w:t>
            </w:r>
          </w:p>
        </w:tc>
        <w:tc>
          <w:tcPr>
            <w:tcW w:w="216" w:type="pct"/>
          </w:tcPr>
          <w:p w:rsidR="00D85F7C" w:rsidRPr="009E435B" w:rsidRDefault="00D85F7C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9E435B">
              <w:rPr>
                <w:rFonts w:ascii="Arial" w:hAnsi="Arial" w:cs="Arial"/>
                <w:u w:val="single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bookmarkEnd w:id="0"/>
      <w:tr w:rsidR="00D85F7C" w:rsidRPr="007708A0" w:rsidTr="00BB2677">
        <w:tc>
          <w:tcPr>
            <w:tcW w:w="3735" w:type="pct"/>
            <w:gridSpan w:val="2"/>
            <w:vAlign w:val="center"/>
          </w:tcPr>
          <w:p w:rsidR="00D85F7C" w:rsidRPr="007708A0" w:rsidRDefault="00D85F7C" w:rsidP="000D159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E125D">
              <w:rPr>
                <w:rFonts w:ascii="Arial" w:hAnsi="Arial" w:cs="Arial"/>
              </w:rPr>
              <w:t>3.</w:t>
            </w:r>
            <w:r w:rsidR="000D1594">
              <w:rPr>
                <w:rFonts w:ascii="Arial" w:hAnsi="Arial" w:cs="Arial"/>
              </w:rPr>
              <w:t>5</w:t>
            </w:r>
            <w:r w:rsidR="006E125D">
              <w:rPr>
                <w:rFonts w:ascii="Arial" w:hAnsi="Arial" w:cs="Arial"/>
              </w:rPr>
              <w:t>.2018</w:t>
            </w:r>
          </w:p>
        </w:tc>
        <w:tc>
          <w:tcPr>
            <w:tcW w:w="1265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C78" w:rsidRDefault="00DC1C78" w:rsidP="00D85F7C">
      <w:pPr>
        <w:spacing w:after="0" w:line="240" w:lineRule="auto"/>
      </w:pPr>
      <w:r>
        <w:separator/>
      </w:r>
    </w:p>
  </w:endnote>
  <w:end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C78" w:rsidRDefault="00DC1C78" w:rsidP="00D85F7C">
      <w:pPr>
        <w:spacing w:after="0" w:line="240" w:lineRule="auto"/>
      </w:pPr>
      <w:r>
        <w:separator/>
      </w:r>
    </w:p>
  </w:footnote>
  <w:footnote w:type="continuationSeparator" w:id="0">
    <w:p w:rsidR="00DC1C78" w:rsidRDefault="00DC1C78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2C"/>
    <w:rsid w:val="000D1594"/>
    <w:rsid w:val="00165992"/>
    <w:rsid w:val="001B7FCD"/>
    <w:rsid w:val="001E7C1A"/>
    <w:rsid w:val="0056308B"/>
    <w:rsid w:val="006E125D"/>
    <w:rsid w:val="006F5539"/>
    <w:rsid w:val="00964696"/>
    <w:rsid w:val="009C4D29"/>
    <w:rsid w:val="009E435B"/>
    <w:rsid w:val="00BB2677"/>
    <w:rsid w:val="00C67E53"/>
    <w:rsid w:val="00CD784F"/>
    <w:rsid w:val="00D85F7C"/>
    <w:rsid w:val="00DC1C78"/>
    <w:rsid w:val="00EF07C3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Peter Gavora</cp:lastModifiedBy>
  <cp:revision>7</cp:revision>
  <dcterms:created xsi:type="dcterms:W3CDTF">2018-04-26T14:24:00Z</dcterms:created>
  <dcterms:modified xsi:type="dcterms:W3CDTF">2018-05-08T10:54:00Z</dcterms:modified>
</cp:coreProperties>
</file>