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70"/>
        <w:gridCol w:w="3095"/>
        <w:gridCol w:w="378"/>
        <w:gridCol w:w="378"/>
        <w:gridCol w:w="390"/>
        <w:gridCol w:w="390"/>
        <w:gridCol w:w="376"/>
        <w:gridCol w:w="365"/>
      </w:tblGrid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:rsidR="00840F11" w:rsidRPr="00A34169" w:rsidRDefault="00A34169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34169">
              <w:rPr>
                <w:rFonts w:ascii="Arial" w:hAnsi="Arial" w:cs="Arial"/>
                <w:b/>
              </w:rPr>
              <w:t>Alžběta Hrdinová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:rsidR="00840F11" w:rsidRPr="00A34169" w:rsidRDefault="00A34169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34169">
              <w:rPr>
                <w:rFonts w:ascii="Arial" w:hAnsi="Arial" w:cs="Arial"/>
                <w:b/>
              </w:rPr>
              <w:t>Média v životě dítěte předškolního věku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:rsidR="00840F11" w:rsidRPr="007708A0" w:rsidRDefault="006E29F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Jana Doležalová, Ph.D.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70" w:type="pct"/>
            <w:gridSpan w:val="7"/>
          </w:tcPr>
          <w:p w:rsidR="00840F11" w:rsidRPr="007708A0" w:rsidRDefault="00A3416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:rsidR="00840F11" w:rsidRPr="007708A0" w:rsidRDefault="00A3416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840F11" w:rsidRPr="007708A0" w:rsidTr="00063CE1">
        <w:tc>
          <w:tcPr>
            <w:tcW w:w="2030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A3416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FA060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7708A0" w:rsidRDefault="00FA060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7708A0" w:rsidRDefault="00FA060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FA060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FA060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283068" w:rsidRDefault="00283068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F165D2" w:rsidRDefault="009B646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Bakalářská práce se zabývá </w:t>
            </w:r>
            <w:r w:rsidR="00F165D2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yužívání</w:t>
            </w:r>
            <w:r w:rsidR="00F165D2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 xml:space="preserve"> médií dětmi předškolního věku</w:t>
            </w:r>
            <w:r w:rsidR="00F165D2">
              <w:rPr>
                <w:rFonts w:ascii="Arial" w:hAnsi="Arial" w:cs="Arial"/>
              </w:rPr>
              <w:t>. Jedná se o významné téma, neboť média mají</w:t>
            </w:r>
            <w:r>
              <w:rPr>
                <w:rFonts w:ascii="Arial" w:hAnsi="Arial" w:cs="Arial"/>
              </w:rPr>
              <w:t xml:space="preserve"> vliv na vývoj</w:t>
            </w:r>
            <w:r w:rsidR="00283068">
              <w:rPr>
                <w:rFonts w:ascii="Arial" w:hAnsi="Arial" w:cs="Arial"/>
              </w:rPr>
              <w:t xml:space="preserve"> dětí i mládeže</w:t>
            </w:r>
            <w:r w:rsidR="00F165D2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  <w:p w:rsidR="009B646B" w:rsidRDefault="009B646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teoretické části práce oceňuji, že všechny významné tematické okruhy popisuje </w:t>
            </w:r>
            <w:r w:rsidR="00283068">
              <w:rPr>
                <w:rFonts w:ascii="Arial" w:hAnsi="Arial" w:cs="Arial"/>
              </w:rPr>
              <w:t xml:space="preserve">autorka </w:t>
            </w:r>
            <w:r>
              <w:rPr>
                <w:rFonts w:ascii="Arial" w:hAnsi="Arial" w:cs="Arial"/>
              </w:rPr>
              <w:t xml:space="preserve">ve vztahu k médiím. Velmi zdařilou se mně jeví i kapitola o výzkumech v této </w:t>
            </w:r>
            <w:r w:rsidR="00FA0607">
              <w:rPr>
                <w:rFonts w:ascii="Arial" w:hAnsi="Arial" w:cs="Arial"/>
              </w:rPr>
              <w:t xml:space="preserve">problematice. </w:t>
            </w:r>
            <w:r w:rsidR="00244169">
              <w:rPr>
                <w:rFonts w:ascii="Arial" w:hAnsi="Arial" w:cs="Arial"/>
              </w:rPr>
              <w:t xml:space="preserve">Autorka využívala dostatečný počet literárních zdrojů. </w:t>
            </w:r>
            <w:r w:rsidR="00FA0607">
              <w:rPr>
                <w:rFonts w:ascii="Arial" w:hAnsi="Arial" w:cs="Arial"/>
              </w:rPr>
              <w:t xml:space="preserve">Pouze bych doporučovala zaměřit více pozornosti </w:t>
            </w:r>
            <w:r w:rsidR="00283068">
              <w:rPr>
                <w:rFonts w:ascii="Arial" w:hAnsi="Arial" w:cs="Arial"/>
              </w:rPr>
              <w:t>na prožitky dětí při kontaktech s</w:t>
            </w:r>
            <w:r w:rsidR="00244169">
              <w:rPr>
                <w:rFonts w:ascii="Arial" w:hAnsi="Arial" w:cs="Arial"/>
              </w:rPr>
              <w:t xml:space="preserve"> médi</w:t>
            </w:r>
            <w:r w:rsidR="00283068">
              <w:rPr>
                <w:rFonts w:ascii="Arial" w:hAnsi="Arial" w:cs="Arial"/>
              </w:rPr>
              <w:t>i</w:t>
            </w:r>
            <w:r w:rsidR="00244169">
              <w:rPr>
                <w:rFonts w:ascii="Arial" w:hAnsi="Arial" w:cs="Arial"/>
              </w:rPr>
              <w:t xml:space="preserve"> (především</w:t>
            </w:r>
            <w:r w:rsidR="00323BC2">
              <w:rPr>
                <w:rFonts w:ascii="Arial" w:hAnsi="Arial" w:cs="Arial"/>
              </w:rPr>
              <w:t xml:space="preserve"> při</w:t>
            </w:r>
            <w:r w:rsidR="00FA0607">
              <w:rPr>
                <w:rFonts w:ascii="Arial" w:hAnsi="Arial" w:cs="Arial"/>
              </w:rPr>
              <w:t xml:space="preserve"> sledování televize a </w:t>
            </w:r>
            <w:r w:rsidR="00323BC2">
              <w:rPr>
                <w:rFonts w:ascii="Arial" w:hAnsi="Arial" w:cs="Arial"/>
              </w:rPr>
              <w:t>při poslechu</w:t>
            </w:r>
            <w:r w:rsidR="00FA0607">
              <w:rPr>
                <w:rFonts w:ascii="Arial" w:hAnsi="Arial" w:cs="Arial"/>
              </w:rPr>
              <w:t xml:space="preserve"> četby</w:t>
            </w:r>
            <w:r w:rsidR="00244169">
              <w:rPr>
                <w:rFonts w:ascii="Arial" w:hAnsi="Arial" w:cs="Arial"/>
              </w:rPr>
              <w:t>)</w:t>
            </w:r>
            <w:r w:rsidR="00FA0607">
              <w:rPr>
                <w:rFonts w:ascii="Arial" w:hAnsi="Arial" w:cs="Arial"/>
              </w:rPr>
              <w:t>.</w:t>
            </w:r>
          </w:p>
          <w:p w:rsidR="00FC3BA1" w:rsidRDefault="00F165D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 výzkumu se autorka snažila zjistit aktuální stav v této oblasti </w:t>
            </w:r>
            <w:r w:rsidR="00FA0607">
              <w:rPr>
                <w:rFonts w:ascii="Arial" w:hAnsi="Arial" w:cs="Arial"/>
              </w:rPr>
              <w:t>adekvátní metod</w:t>
            </w:r>
            <w:r>
              <w:rPr>
                <w:rFonts w:ascii="Arial" w:hAnsi="Arial" w:cs="Arial"/>
              </w:rPr>
              <w:t>ou</w:t>
            </w:r>
            <w:r w:rsidR="00FA0607">
              <w:rPr>
                <w:rFonts w:ascii="Arial" w:hAnsi="Arial" w:cs="Arial"/>
              </w:rPr>
              <w:t>. Získaná data byla bohatá, ale interpretace výsledků mohla být hlubší (</w:t>
            </w:r>
            <w:r w:rsidR="00244169">
              <w:rPr>
                <w:rFonts w:ascii="Arial" w:hAnsi="Arial" w:cs="Arial"/>
              </w:rPr>
              <w:t xml:space="preserve">bylo by třeba </w:t>
            </w:r>
            <w:r w:rsidR="00FA0607">
              <w:rPr>
                <w:rFonts w:ascii="Arial" w:hAnsi="Arial" w:cs="Arial"/>
              </w:rPr>
              <w:t>použít více argumentace z oblasti vývojové psychologie, výsledků obdobných výzkumů atp.)</w:t>
            </w:r>
            <w:bookmarkStart w:id="0" w:name="_GoBack"/>
            <w:bookmarkEnd w:id="0"/>
            <w:r w:rsidR="00FC3BA1">
              <w:rPr>
                <w:rFonts w:ascii="Arial" w:hAnsi="Arial" w:cs="Arial"/>
              </w:rPr>
              <w:t>.</w:t>
            </w:r>
          </w:p>
          <w:p w:rsidR="00840F11" w:rsidRPr="007708A0" w:rsidRDefault="0028306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 třeba zdůraznit, že n</w:t>
            </w:r>
            <w:r w:rsidR="00FC3BA1">
              <w:rPr>
                <w:rFonts w:ascii="Arial" w:hAnsi="Arial" w:cs="Arial"/>
              </w:rPr>
              <w:t xml:space="preserve">a </w:t>
            </w:r>
            <w:r>
              <w:rPr>
                <w:rFonts w:ascii="Arial" w:hAnsi="Arial" w:cs="Arial"/>
              </w:rPr>
              <w:t xml:space="preserve">dané </w:t>
            </w:r>
            <w:r w:rsidR="00FC3BA1">
              <w:rPr>
                <w:rFonts w:ascii="Arial" w:hAnsi="Arial" w:cs="Arial"/>
              </w:rPr>
              <w:t>výsledky a informace je třeba reagovat nejen v rodině, ale též v mateřské škole.</w:t>
            </w: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1.</w:t>
            </w:r>
            <w:r w:rsidR="009B646B">
              <w:rPr>
                <w:rFonts w:ascii="Arial" w:hAnsi="Arial" w:cs="Arial"/>
              </w:rPr>
              <w:t xml:space="preserve"> Proč děti předškolního věku nezaujme tolik rozhlas jako televize?</w:t>
            </w:r>
          </w:p>
          <w:p w:rsidR="00840F11" w:rsidRPr="007708A0" w:rsidRDefault="00840F11" w:rsidP="00FC3BA1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2.</w:t>
            </w:r>
            <w:r w:rsidR="009B646B">
              <w:rPr>
                <w:rFonts w:ascii="Arial" w:hAnsi="Arial" w:cs="Arial"/>
              </w:rPr>
              <w:t xml:space="preserve"> </w:t>
            </w:r>
            <w:r w:rsidR="00FC3BA1">
              <w:rPr>
                <w:rFonts w:ascii="Arial" w:hAnsi="Arial" w:cs="Arial"/>
              </w:rPr>
              <w:t>Proč děti předškolního věku tolik netelefonují?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9B646B">
              <w:rPr>
                <w:rFonts w:ascii="Arial" w:hAnsi="Arial" w:cs="Arial"/>
              </w:rPr>
              <w:t xml:space="preserve"> 28. 5. 2018</w:t>
            </w:r>
          </w:p>
        </w:tc>
        <w:tc>
          <w:tcPr>
            <w:tcW w:w="1258" w:type="pct"/>
            <w:gridSpan w:val="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40F11" w:rsidRDefault="00840F11" w:rsidP="00840F11"/>
    <w:p w:rsidR="00BD32D9" w:rsidRDefault="00832511"/>
    <w:sectPr w:rsidR="00BD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415" w:rsidRDefault="008F2415" w:rsidP="00840F11">
      <w:pPr>
        <w:spacing w:after="0" w:line="240" w:lineRule="auto"/>
      </w:pPr>
      <w:r>
        <w:separator/>
      </w:r>
    </w:p>
  </w:endnote>
  <w:endnote w:type="continuationSeparator" w:id="0">
    <w:p w:rsidR="008F2415" w:rsidRDefault="008F2415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415" w:rsidRDefault="008F2415" w:rsidP="00840F11">
      <w:pPr>
        <w:spacing w:after="0" w:line="240" w:lineRule="auto"/>
      </w:pPr>
      <w:r>
        <w:separator/>
      </w:r>
    </w:p>
  </w:footnote>
  <w:footnote w:type="continuationSeparator" w:id="0">
    <w:p w:rsidR="008F2415" w:rsidRDefault="008F2415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D8"/>
    <w:rsid w:val="00020006"/>
    <w:rsid w:val="00063CE1"/>
    <w:rsid w:val="00244169"/>
    <w:rsid w:val="00283068"/>
    <w:rsid w:val="00323BC2"/>
    <w:rsid w:val="003649D8"/>
    <w:rsid w:val="00415A31"/>
    <w:rsid w:val="006E29F3"/>
    <w:rsid w:val="00840F11"/>
    <w:rsid w:val="008F2415"/>
    <w:rsid w:val="009208B1"/>
    <w:rsid w:val="009B646B"/>
    <w:rsid w:val="009C4D29"/>
    <w:rsid w:val="009D49EF"/>
    <w:rsid w:val="00A34169"/>
    <w:rsid w:val="00C67E53"/>
    <w:rsid w:val="00D027B6"/>
    <w:rsid w:val="00F165D2"/>
    <w:rsid w:val="00FA0607"/>
    <w:rsid w:val="00FC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84E9B"/>
  <w15:chartTrackingRefBased/>
  <w15:docId w15:val="{F59ACB54-1FB1-45C9-8A4B-B0DACB18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369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Jana Doležalová</cp:lastModifiedBy>
  <cp:revision>7</cp:revision>
  <dcterms:created xsi:type="dcterms:W3CDTF">2018-05-28T16:05:00Z</dcterms:created>
  <dcterms:modified xsi:type="dcterms:W3CDTF">2018-05-29T13:55:00Z</dcterms:modified>
</cp:coreProperties>
</file>