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F1352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Horáková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F1352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hudebního projektu pro děti předškolního věku s využitím klasické hudby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F1352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F1352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F1352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A18B8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A18B8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A18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065AFB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65AF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065AFB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65AFB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F44511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44511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44511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44511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44511" w:rsidRDefault="00065AFB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má za cíl vytvořit hudební projekt pro děti předškolního věku s využitím klasické hudby. Teoretická část práce je členěna do tří kapitol. Ve druhé kapitole autorka uvádí zahraniční studii k tomuto tématu. Formální náležitosti práce jsou nedotažené. V textu na stranách 11 (Zvonař), 12</w:t>
            </w:r>
            <w:r w:rsidR="00554A0F">
              <w:rPr>
                <w:rFonts w:ascii="Arial" w:hAnsi="Arial" w:cs="Arial"/>
              </w:rPr>
              <w:t xml:space="preserve"> (Lišková)</w:t>
            </w:r>
            <w:r>
              <w:rPr>
                <w:rFonts w:ascii="Arial" w:hAnsi="Arial" w:cs="Arial"/>
              </w:rPr>
              <w:t>, 14</w:t>
            </w:r>
            <w:r w:rsidR="00554A0F">
              <w:rPr>
                <w:rFonts w:ascii="Arial" w:hAnsi="Arial" w:cs="Arial"/>
              </w:rPr>
              <w:t xml:space="preserve"> (Petrů-Kicková)</w:t>
            </w:r>
            <w:r>
              <w:rPr>
                <w:rFonts w:ascii="Arial" w:hAnsi="Arial" w:cs="Arial"/>
              </w:rPr>
              <w:t>, 16</w:t>
            </w:r>
            <w:r w:rsidR="00554A0F">
              <w:rPr>
                <w:rFonts w:ascii="Arial" w:hAnsi="Arial" w:cs="Arial"/>
              </w:rPr>
              <w:t xml:space="preserve"> (Sedlák)</w:t>
            </w:r>
            <w:r>
              <w:rPr>
                <w:rFonts w:ascii="Arial" w:hAnsi="Arial" w:cs="Arial"/>
              </w:rPr>
              <w:t>, 17</w:t>
            </w:r>
            <w:r w:rsidR="00554A0F">
              <w:rPr>
                <w:rFonts w:ascii="Arial" w:hAnsi="Arial" w:cs="Arial"/>
              </w:rPr>
              <w:t xml:space="preserve"> (Sedlák)</w:t>
            </w:r>
            <w:r>
              <w:rPr>
                <w:rFonts w:ascii="Arial" w:hAnsi="Arial" w:cs="Arial"/>
              </w:rPr>
              <w:t>, 18</w:t>
            </w:r>
            <w:r w:rsidR="00554A0F">
              <w:rPr>
                <w:rFonts w:ascii="Arial" w:hAnsi="Arial" w:cs="Arial"/>
              </w:rPr>
              <w:t xml:space="preserve"> (Před poslechem hudby – kap. 2.1.3)</w:t>
            </w:r>
            <w:r>
              <w:rPr>
                <w:rFonts w:ascii="Arial" w:hAnsi="Arial" w:cs="Arial"/>
              </w:rPr>
              <w:t>, 21</w:t>
            </w:r>
            <w:r w:rsidR="00554A0F">
              <w:rPr>
                <w:rFonts w:ascii="Arial" w:hAnsi="Arial" w:cs="Arial"/>
              </w:rPr>
              <w:t xml:space="preserve"> (Klady, zápory)</w:t>
            </w:r>
            <w:r>
              <w:rPr>
                <w:rFonts w:ascii="Arial" w:hAnsi="Arial" w:cs="Arial"/>
              </w:rPr>
              <w:t xml:space="preserve"> chybí </w:t>
            </w:r>
            <w:r w:rsidR="00554A0F">
              <w:rPr>
                <w:rFonts w:ascii="Arial" w:hAnsi="Arial" w:cs="Arial"/>
              </w:rPr>
              <w:t xml:space="preserve">rok, nebo </w:t>
            </w:r>
            <w:r>
              <w:rPr>
                <w:rFonts w:ascii="Arial" w:hAnsi="Arial" w:cs="Arial"/>
              </w:rPr>
              <w:t xml:space="preserve">citace. Čtenář </w:t>
            </w:r>
            <w:r w:rsidR="00554A0F">
              <w:rPr>
                <w:rFonts w:ascii="Arial" w:hAnsi="Arial" w:cs="Arial"/>
              </w:rPr>
              <w:t>nedokáže v textu rozeznat myšlenky autorky od citací.</w:t>
            </w:r>
            <w:r w:rsidR="00F44511">
              <w:rPr>
                <w:rFonts w:ascii="Arial" w:hAnsi="Arial" w:cs="Arial"/>
              </w:rPr>
              <w:t xml:space="preserve"> </w:t>
            </w:r>
            <w:r w:rsidR="00554A0F">
              <w:rPr>
                <w:rFonts w:ascii="Arial" w:hAnsi="Arial" w:cs="Arial"/>
              </w:rPr>
              <w:t xml:space="preserve">Úvod aplikační části je přehledně členěn. Témata projektu jsou v souladu s tématem. Didaktická stránka je ale nedotažená. Sebereflexe po každé aktivitě chybí. Hodnocení od dětí je originálně zpracováno. Hodnocení od paní učitelky mohlo být podrobnější, ale autorka vysvětlila důvody. Kap. 8 a Závěr mohly být rozpracovanější. </w:t>
            </w:r>
          </w:p>
          <w:p w:rsidR="00F44511" w:rsidRDefault="00F44511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Vzhledem k tomu, že konzultace v období dokončování práce neprobíhaly, obdržela jsem celý dokument až 19. 4. 2018. To je možným důvodem nesrovnalostí a nedotažením předložené práce. </w:t>
            </w:r>
          </w:p>
          <w:p w:rsidR="00893A39" w:rsidRPr="007708A0" w:rsidRDefault="00554A0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Default="00F13520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Čím pro Vás byla studie v teoretické části přínosná v souvislosti s tvorbou hudebního projektu v aplikační části práce?</w:t>
            </w:r>
          </w:p>
          <w:p w:rsidR="00F13520" w:rsidRPr="007708A0" w:rsidRDefault="00065AFB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své práci uvádíte, že „mnoho lidí vnímá hudební výchovu pouze po pěvecké stránce“. Z jakého zdroje vycházíte?</w:t>
            </w:r>
          </w:p>
          <w:p w:rsidR="00893A39" w:rsidRPr="007708A0" w:rsidRDefault="00893A39" w:rsidP="00F13520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065AFB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65AF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804FD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DD" w:rsidRDefault="00804FDD" w:rsidP="00893A39">
      <w:pPr>
        <w:spacing w:after="0" w:line="240" w:lineRule="auto"/>
      </w:pPr>
      <w:r>
        <w:separator/>
      </w:r>
    </w:p>
  </w:endnote>
  <w:endnote w:type="continuationSeparator" w:id="0">
    <w:p w:rsidR="00804FDD" w:rsidRDefault="00804FD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DD" w:rsidRDefault="00804FDD" w:rsidP="00893A39">
      <w:pPr>
        <w:spacing w:after="0" w:line="240" w:lineRule="auto"/>
      </w:pPr>
      <w:r>
        <w:separator/>
      </w:r>
    </w:p>
  </w:footnote>
  <w:footnote w:type="continuationSeparator" w:id="0">
    <w:p w:rsidR="00804FDD" w:rsidRDefault="00804FD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65AFB"/>
    <w:rsid w:val="000E07BF"/>
    <w:rsid w:val="002577CC"/>
    <w:rsid w:val="00554A0F"/>
    <w:rsid w:val="006D7288"/>
    <w:rsid w:val="00804FDD"/>
    <w:rsid w:val="00893A39"/>
    <w:rsid w:val="009C4D29"/>
    <w:rsid w:val="00AA18B8"/>
    <w:rsid w:val="00C16B93"/>
    <w:rsid w:val="00C44899"/>
    <w:rsid w:val="00C67E53"/>
    <w:rsid w:val="00F13520"/>
    <w:rsid w:val="00F44511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5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2018-05-28T08:12:00Z</cp:lastPrinted>
  <dcterms:created xsi:type="dcterms:W3CDTF">2018-05-29T09:05:00Z</dcterms:created>
  <dcterms:modified xsi:type="dcterms:W3CDTF">2018-05-29T09:05:00Z</dcterms:modified>
</cp:coreProperties>
</file>