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3"/>
        <w:gridCol w:w="3675"/>
        <w:gridCol w:w="386"/>
        <w:gridCol w:w="386"/>
        <w:gridCol w:w="401"/>
        <w:gridCol w:w="401"/>
        <w:gridCol w:w="386"/>
        <w:gridCol w:w="370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9D521A" w:rsidRPr="007708A0" w:rsidTr="009D521A">
        <w:tc>
          <w:tcPr>
            <w:tcW w:w="1767" w:type="pct"/>
          </w:tcPr>
          <w:p w:rsidR="009D521A" w:rsidRPr="007708A0" w:rsidRDefault="009D521A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3" w:type="pct"/>
            <w:gridSpan w:val="7"/>
          </w:tcPr>
          <w:p w:rsidR="009D521A" w:rsidRPr="007708A0" w:rsidRDefault="009D521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Horáková</w:t>
            </w:r>
          </w:p>
        </w:tc>
      </w:tr>
      <w:tr w:rsidR="009D521A" w:rsidRPr="007708A0" w:rsidTr="009D521A">
        <w:tc>
          <w:tcPr>
            <w:tcW w:w="1767" w:type="pct"/>
          </w:tcPr>
          <w:p w:rsidR="009D521A" w:rsidRPr="007708A0" w:rsidRDefault="009D521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3" w:type="pct"/>
            <w:gridSpan w:val="7"/>
          </w:tcPr>
          <w:p w:rsidR="009D521A" w:rsidRPr="007708A0" w:rsidRDefault="009D521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hudebního projektu pro děti předškolního věku s využitím klasické hudby</w:t>
            </w:r>
          </w:p>
        </w:tc>
      </w:tr>
      <w:tr w:rsidR="005D76EE" w:rsidRPr="007708A0" w:rsidTr="009D521A">
        <w:tc>
          <w:tcPr>
            <w:tcW w:w="1767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3" w:type="pct"/>
            <w:gridSpan w:val="7"/>
          </w:tcPr>
          <w:p w:rsidR="005D76EE" w:rsidRPr="007708A0" w:rsidRDefault="009D5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Černá, Ph.D.</w:t>
            </w:r>
          </w:p>
        </w:tc>
      </w:tr>
      <w:tr w:rsidR="009D521A" w:rsidRPr="007708A0" w:rsidTr="009D521A">
        <w:tc>
          <w:tcPr>
            <w:tcW w:w="1767" w:type="pct"/>
          </w:tcPr>
          <w:p w:rsidR="009D521A" w:rsidRPr="007708A0" w:rsidRDefault="009D521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3" w:type="pct"/>
            <w:gridSpan w:val="7"/>
          </w:tcPr>
          <w:p w:rsidR="009D521A" w:rsidRPr="007708A0" w:rsidRDefault="009D521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9D521A" w:rsidRPr="007708A0" w:rsidTr="009D521A">
        <w:tc>
          <w:tcPr>
            <w:tcW w:w="1767" w:type="pct"/>
          </w:tcPr>
          <w:p w:rsidR="009D521A" w:rsidRPr="007708A0" w:rsidRDefault="009D521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3" w:type="pct"/>
            <w:gridSpan w:val="7"/>
          </w:tcPr>
          <w:p w:rsidR="009D521A" w:rsidRPr="007708A0" w:rsidRDefault="009D521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9D521A">
        <w:tc>
          <w:tcPr>
            <w:tcW w:w="176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3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9D521A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5532B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5532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66CED" w:rsidRDefault="00A2381D" w:rsidP="007B0B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bakalářská práce (dále jen BP) představuje návrh hudebního projektu pro děti předškolního věku s využitím klasické hudby. BP aplikačního charakteru je rozdělena do dvou částí. První – teoretická část obsahuje 3 kapitoly, přičemž </w:t>
            </w:r>
            <w:r w:rsidR="003E601E">
              <w:rPr>
                <w:rFonts w:ascii="Arial" w:hAnsi="Arial" w:cs="Arial"/>
              </w:rPr>
              <w:t xml:space="preserve">poněkud </w:t>
            </w:r>
            <w:r>
              <w:rPr>
                <w:rFonts w:ascii="Arial" w:hAnsi="Arial" w:cs="Arial"/>
              </w:rPr>
              <w:t>po</w:t>
            </w:r>
            <w:r w:rsidR="003E601E">
              <w:rPr>
                <w:rFonts w:ascii="Arial" w:hAnsi="Arial" w:cs="Arial"/>
              </w:rPr>
              <w:t>strádám logičnost jejich vymezení.</w:t>
            </w:r>
            <w:r>
              <w:rPr>
                <w:rFonts w:ascii="Arial" w:hAnsi="Arial" w:cs="Arial"/>
              </w:rPr>
              <w:t xml:space="preserve"> Jednotlivé kapitoly postrád</w:t>
            </w:r>
            <w:r w:rsidR="003E601E">
              <w:rPr>
                <w:rFonts w:ascii="Arial" w:hAnsi="Arial" w:cs="Arial"/>
              </w:rPr>
              <w:t>ají propojení, resp. samotné názvy podkapitol nejsou vhodně formulovány tak, aby</w:t>
            </w:r>
            <w:r>
              <w:rPr>
                <w:rFonts w:ascii="Arial" w:hAnsi="Arial" w:cs="Arial"/>
              </w:rPr>
              <w:t xml:space="preserve"> </w:t>
            </w:r>
            <w:r w:rsidR="003E601E">
              <w:rPr>
                <w:rFonts w:ascii="Arial" w:hAnsi="Arial" w:cs="Arial"/>
              </w:rPr>
              <w:t>korespondovaly</w:t>
            </w:r>
            <w:r>
              <w:rPr>
                <w:rFonts w:ascii="Arial" w:hAnsi="Arial" w:cs="Arial"/>
              </w:rPr>
              <w:t xml:space="preserve"> s </w:t>
            </w:r>
            <w:r w:rsidR="0029105F">
              <w:rPr>
                <w:rFonts w:ascii="Arial" w:hAnsi="Arial" w:cs="Arial"/>
              </w:rPr>
              <w:t>tématem</w:t>
            </w:r>
            <w:r>
              <w:rPr>
                <w:rFonts w:ascii="Arial" w:hAnsi="Arial" w:cs="Arial"/>
              </w:rPr>
              <w:t xml:space="preserve"> </w:t>
            </w:r>
            <w:r w:rsidR="008D1FD2">
              <w:rPr>
                <w:rFonts w:ascii="Arial" w:hAnsi="Arial" w:cs="Arial"/>
              </w:rPr>
              <w:t>BP. Zejména kap. 2 – pro příklad název kapitoly: „Hudební činnosti“, přičemž z celého souboru hudebních činností je zpracována pouze činnost poslechová</w:t>
            </w:r>
            <w:r w:rsidR="006E1822">
              <w:rPr>
                <w:rFonts w:ascii="Arial" w:hAnsi="Arial" w:cs="Arial"/>
              </w:rPr>
              <w:t>,</w:t>
            </w:r>
            <w:r w:rsidR="008D1FD2">
              <w:rPr>
                <w:rFonts w:ascii="Arial" w:hAnsi="Arial" w:cs="Arial"/>
              </w:rPr>
              <w:t xml:space="preserve"> dále Motivace (kap. 2.1.2) – motivace pro co? Obecně? Pro poslech? </w:t>
            </w:r>
            <w:r w:rsidR="006E1822">
              <w:rPr>
                <w:rFonts w:ascii="Arial" w:hAnsi="Arial" w:cs="Arial"/>
              </w:rPr>
              <w:t>Podobně u názvu kap. 2.2 „Studie“ (specifika se nedovíme ani z úvodu).</w:t>
            </w:r>
            <w:r w:rsidR="00E47583">
              <w:rPr>
                <w:rFonts w:ascii="Arial" w:hAnsi="Arial" w:cs="Arial"/>
              </w:rPr>
              <w:t xml:space="preserve"> V rámci všech tří kapitol vidíme nedůslednost v práci s citacemi.</w:t>
            </w:r>
            <w:r w:rsidR="0099139D">
              <w:rPr>
                <w:rFonts w:ascii="Arial" w:hAnsi="Arial" w:cs="Arial"/>
              </w:rPr>
              <w:t xml:space="preserve"> Často schází uvedení roku, nebo celé citace (např. str. 11 – odst. 3, str. 12 – odst. 4. a 5., str. 16 – odst. 3 aj.).</w:t>
            </w:r>
            <w:r w:rsidR="007103E4">
              <w:rPr>
                <w:rFonts w:ascii="Arial" w:hAnsi="Arial" w:cs="Arial"/>
              </w:rPr>
              <w:t xml:space="preserve"> </w:t>
            </w:r>
            <w:r w:rsidR="006E1822">
              <w:rPr>
                <w:rFonts w:ascii="Arial" w:hAnsi="Arial" w:cs="Arial"/>
              </w:rPr>
              <w:t>V obou částech BP bych doporučila lépe formulovat cíle. V části teoretické by bylo vhodn</w:t>
            </w:r>
            <w:r w:rsidR="00596FD1">
              <w:rPr>
                <w:rFonts w:ascii="Arial" w:hAnsi="Arial" w:cs="Arial"/>
              </w:rPr>
              <w:t>é vymezit</w:t>
            </w:r>
            <w:r w:rsidR="006E1822">
              <w:rPr>
                <w:rFonts w:ascii="Arial" w:hAnsi="Arial" w:cs="Arial"/>
              </w:rPr>
              <w:t xml:space="preserve"> </w:t>
            </w:r>
            <w:r w:rsidR="00596FD1">
              <w:rPr>
                <w:rFonts w:ascii="Arial" w:hAnsi="Arial" w:cs="Arial"/>
              </w:rPr>
              <w:t>je</w:t>
            </w:r>
            <w:r w:rsidR="006E1822">
              <w:rPr>
                <w:rFonts w:ascii="Arial" w:hAnsi="Arial" w:cs="Arial"/>
              </w:rPr>
              <w:t xml:space="preserve"> </w:t>
            </w:r>
            <w:r w:rsidR="00596FD1">
              <w:rPr>
                <w:rFonts w:ascii="Arial" w:hAnsi="Arial" w:cs="Arial"/>
              </w:rPr>
              <w:t>na zvláštním místě (ne je uvádět pouze v úvodu BP)</w:t>
            </w:r>
            <w:r w:rsidR="006E1822">
              <w:rPr>
                <w:rFonts w:ascii="Arial" w:hAnsi="Arial" w:cs="Arial"/>
              </w:rPr>
              <w:t>, v části praktické je sice najdeme, ale nejsou vhodně formulovány (kap. 5, str. 24, 3. odstavec).</w:t>
            </w:r>
            <w:r w:rsidR="00967E73">
              <w:rPr>
                <w:rFonts w:ascii="Arial" w:hAnsi="Arial" w:cs="Arial"/>
              </w:rPr>
              <w:t xml:space="preserve"> </w:t>
            </w:r>
            <w:r w:rsidR="007B0B3C">
              <w:rPr>
                <w:rFonts w:ascii="Arial" w:hAnsi="Arial" w:cs="Arial"/>
              </w:rPr>
              <w:t xml:space="preserve">Název kap. 5.2 bych formulovala </w:t>
            </w:r>
            <w:r w:rsidR="005D5117">
              <w:rPr>
                <w:rFonts w:ascii="Arial" w:hAnsi="Arial" w:cs="Arial"/>
              </w:rPr>
              <w:t xml:space="preserve">jiným způsobem </w:t>
            </w:r>
            <w:r w:rsidR="007B0B3C">
              <w:rPr>
                <w:rFonts w:ascii="Arial" w:hAnsi="Arial" w:cs="Arial"/>
              </w:rPr>
              <w:t xml:space="preserve">(např. „Účastníci projektu“) a bylo by vhodné sjednocení terminologie v kap. 6 (př. program – projekt). </w:t>
            </w:r>
            <w:r w:rsidR="00967E73">
              <w:rPr>
                <w:rFonts w:ascii="Arial" w:hAnsi="Arial" w:cs="Arial"/>
              </w:rPr>
              <w:t>V praktické části BP pak shledávám velký nedostatek</w:t>
            </w:r>
            <w:r w:rsidR="00E47583">
              <w:rPr>
                <w:rFonts w:ascii="Arial" w:hAnsi="Arial" w:cs="Arial"/>
              </w:rPr>
              <w:t xml:space="preserve"> v didaktickém uchopení, zejména</w:t>
            </w:r>
            <w:r w:rsidR="00967E73">
              <w:rPr>
                <w:rFonts w:ascii="Arial" w:hAnsi="Arial" w:cs="Arial"/>
              </w:rPr>
              <w:t xml:space="preserve"> v absenci autorčiny sebereflexe po jed</w:t>
            </w:r>
            <w:r w:rsidR="00E47583">
              <w:rPr>
                <w:rFonts w:ascii="Arial" w:hAnsi="Arial" w:cs="Arial"/>
              </w:rPr>
              <w:t>notlivých aktivitách realizovaných v rámci projektu</w:t>
            </w:r>
            <w:r w:rsidR="00967E73">
              <w:rPr>
                <w:rFonts w:ascii="Arial" w:hAnsi="Arial" w:cs="Arial"/>
              </w:rPr>
              <w:t>.</w:t>
            </w:r>
            <w:r w:rsidR="00C64E8C">
              <w:rPr>
                <w:rFonts w:ascii="Arial" w:hAnsi="Arial" w:cs="Arial"/>
              </w:rPr>
              <w:t xml:space="preserve"> Nedostačující je dále hodnocení paní učitelky (kap. 7.2), které je prezentováno pouze zprostředkovaně a rovněž velmi stručná je část s doporučeními pro praxi (kap. 8) a samotný závěr BP. </w:t>
            </w:r>
            <w:r w:rsidR="00E47583">
              <w:rPr>
                <w:rFonts w:ascii="Arial" w:hAnsi="Arial" w:cs="Arial"/>
              </w:rPr>
              <w:t>Bohužel je</w:t>
            </w:r>
            <w:r w:rsidR="00967E73" w:rsidRPr="00DD2AD8">
              <w:rPr>
                <w:rFonts w:ascii="Arial" w:hAnsi="Arial" w:cs="Arial"/>
              </w:rPr>
              <w:t xml:space="preserve"> v</w:t>
            </w:r>
            <w:r w:rsidR="00967E73">
              <w:rPr>
                <w:rFonts w:ascii="Arial" w:hAnsi="Arial" w:cs="Arial"/>
              </w:rPr>
              <w:t> textu B</w:t>
            </w:r>
            <w:r w:rsidR="00967E73" w:rsidRPr="00DD2AD8">
              <w:rPr>
                <w:rFonts w:ascii="Arial" w:hAnsi="Arial" w:cs="Arial"/>
              </w:rPr>
              <w:t>P</w:t>
            </w:r>
            <w:r w:rsidR="00967E73">
              <w:rPr>
                <w:rFonts w:ascii="Arial" w:hAnsi="Arial" w:cs="Arial"/>
              </w:rPr>
              <w:t xml:space="preserve"> </w:t>
            </w:r>
            <w:r w:rsidR="00E47583">
              <w:rPr>
                <w:rFonts w:ascii="Arial" w:hAnsi="Arial" w:cs="Arial"/>
              </w:rPr>
              <w:t xml:space="preserve">řada </w:t>
            </w:r>
            <w:r w:rsidR="00967E73">
              <w:rPr>
                <w:rFonts w:ascii="Arial" w:hAnsi="Arial" w:cs="Arial"/>
              </w:rPr>
              <w:t>gramati</w:t>
            </w:r>
            <w:r w:rsidR="00E47583">
              <w:rPr>
                <w:rFonts w:ascii="Arial" w:hAnsi="Arial" w:cs="Arial"/>
              </w:rPr>
              <w:t>ckých</w:t>
            </w:r>
            <w:r w:rsidR="00967E73" w:rsidRPr="00DD2AD8">
              <w:rPr>
                <w:rFonts w:ascii="Arial" w:hAnsi="Arial" w:cs="Arial"/>
              </w:rPr>
              <w:t xml:space="preserve"> chyb</w:t>
            </w:r>
            <w:r w:rsidR="00967E73" w:rsidRPr="00DB5686">
              <w:rPr>
                <w:rFonts w:ascii="Arial" w:hAnsi="Arial" w:cs="Arial"/>
              </w:rPr>
              <w:t xml:space="preserve"> </w:t>
            </w:r>
            <w:r w:rsidR="00E47583">
              <w:rPr>
                <w:rFonts w:ascii="Arial" w:hAnsi="Arial" w:cs="Arial"/>
              </w:rPr>
              <w:t>a</w:t>
            </w:r>
            <w:r w:rsidR="00967E73" w:rsidRPr="00DD2AD8">
              <w:rPr>
                <w:rFonts w:ascii="Arial" w:hAnsi="Arial" w:cs="Arial"/>
              </w:rPr>
              <w:t xml:space="preserve"> </w:t>
            </w:r>
            <w:r w:rsidR="00967E73">
              <w:rPr>
                <w:rFonts w:ascii="Arial" w:hAnsi="Arial" w:cs="Arial"/>
              </w:rPr>
              <w:t xml:space="preserve">překlepů </w:t>
            </w:r>
            <w:r w:rsidR="00967E73" w:rsidRPr="00DB5686">
              <w:rPr>
                <w:rFonts w:ascii="Arial" w:hAnsi="Arial" w:cs="Arial"/>
              </w:rPr>
              <w:t xml:space="preserve">(např. už v abstraktu </w:t>
            </w:r>
            <w:r w:rsidR="00967E73">
              <w:rPr>
                <w:rFonts w:ascii="Arial" w:hAnsi="Arial" w:cs="Arial"/>
              </w:rPr>
              <w:t>BP), nebo</w:t>
            </w:r>
            <w:r w:rsidR="00F66CED">
              <w:rPr>
                <w:rFonts w:ascii="Arial" w:hAnsi="Arial" w:cs="Arial"/>
              </w:rPr>
              <w:t xml:space="preserve"> nesjednocené řádkování (kap. 6.3). </w:t>
            </w:r>
            <w:r w:rsidR="00F66CED" w:rsidRPr="00F66CED">
              <w:rPr>
                <w:rFonts w:ascii="Arial" w:hAnsi="Arial" w:cs="Arial"/>
              </w:rPr>
              <w:t>Práce splňuje základní formální náležitosti a požadavky na daný typ práce a doporučuji ji k obhajobě.</w:t>
            </w:r>
            <w:r w:rsidR="007B0B3C">
              <w:rPr>
                <w:rFonts w:ascii="Arial" w:hAnsi="Arial" w:cs="Arial"/>
              </w:rPr>
              <w:t xml:space="preserve"> </w:t>
            </w:r>
          </w:p>
          <w:p w:rsidR="00B92CA1" w:rsidRPr="00DB5686" w:rsidRDefault="00B92CA1" w:rsidP="007B0B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F97434" w:rsidRDefault="005D76EE" w:rsidP="00C4082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C40827">
              <w:rPr>
                <w:rFonts w:ascii="Arial" w:hAnsi="Arial" w:cs="Arial"/>
              </w:rPr>
              <w:t xml:space="preserve"> </w:t>
            </w:r>
            <w:r w:rsidR="00F97434">
              <w:rPr>
                <w:rFonts w:ascii="Arial" w:hAnsi="Arial" w:cs="Arial"/>
              </w:rPr>
              <w:t>Ve své práci popisujete zápory projektové výuky</w:t>
            </w:r>
            <w:r w:rsidR="00394BA2">
              <w:rPr>
                <w:rFonts w:ascii="Arial" w:hAnsi="Arial" w:cs="Arial"/>
              </w:rPr>
              <w:t xml:space="preserve"> </w:t>
            </w:r>
            <w:r w:rsidR="009A4065">
              <w:rPr>
                <w:rFonts w:ascii="Arial" w:hAnsi="Arial" w:cs="Arial"/>
              </w:rPr>
              <w:t xml:space="preserve">(kap. 3.1, str. 21). </w:t>
            </w:r>
            <w:r w:rsidR="00505E52">
              <w:rPr>
                <w:rFonts w:ascii="Arial" w:hAnsi="Arial" w:cs="Arial"/>
              </w:rPr>
              <w:t>Z čeho usuzujete, že</w:t>
            </w:r>
            <w:r w:rsidR="00394BA2">
              <w:rPr>
                <w:rFonts w:ascii="Arial" w:hAnsi="Arial" w:cs="Arial"/>
              </w:rPr>
              <w:t>: „Z hlediska procesu učení je značným záporem nerespektování posloupnosti a systematičnosti vzdělávání.“ Projevil se tento aspekt i při realizaci Vašeho projektu?</w:t>
            </w:r>
            <w:r w:rsidR="00F97434">
              <w:rPr>
                <w:rFonts w:ascii="Arial" w:hAnsi="Arial" w:cs="Arial"/>
              </w:rPr>
              <w:t xml:space="preserve"> </w:t>
            </w:r>
          </w:p>
          <w:p w:rsidR="005D76EE" w:rsidRDefault="00F97434" w:rsidP="00C40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C40827">
              <w:rPr>
                <w:rFonts w:ascii="Arial" w:hAnsi="Arial" w:cs="Arial"/>
              </w:rPr>
              <w:t xml:space="preserve">V práci více nerozvádíte, jak děti reagovaly (odpovídaly) na otázky, které </w:t>
            </w:r>
            <w:r w:rsidR="00394BA2">
              <w:rPr>
                <w:rFonts w:ascii="Arial" w:hAnsi="Arial" w:cs="Arial"/>
              </w:rPr>
              <w:t xml:space="preserve">jste připravila a </w:t>
            </w:r>
            <w:r w:rsidR="00C40827">
              <w:rPr>
                <w:rFonts w:ascii="Arial" w:hAnsi="Arial" w:cs="Arial"/>
              </w:rPr>
              <w:t xml:space="preserve">pokládala </w:t>
            </w:r>
            <w:r w:rsidR="00394BA2">
              <w:rPr>
                <w:rFonts w:ascii="Arial" w:hAnsi="Arial" w:cs="Arial"/>
              </w:rPr>
              <w:t xml:space="preserve">je dětem </w:t>
            </w:r>
            <w:r w:rsidR="00C40827">
              <w:rPr>
                <w:rFonts w:ascii="Arial" w:hAnsi="Arial" w:cs="Arial"/>
              </w:rPr>
              <w:t>před samotnou realizací projektu</w:t>
            </w:r>
            <w:r>
              <w:rPr>
                <w:rFonts w:ascii="Arial" w:hAnsi="Arial" w:cs="Arial"/>
              </w:rPr>
              <w:t xml:space="preserve"> (kap. 6.3, str. 26)</w:t>
            </w:r>
            <w:r w:rsidR="00C40827">
              <w:rPr>
                <w:rFonts w:ascii="Arial" w:hAnsi="Arial" w:cs="Arial"/>
              </w:rPr>
              <w:t>. Jak jste odpovědi dětí využila v přípravné fázi realizace projektu</w:t>
            </w:r>
            <w:r w:rsidR="002956EE">
              <w:rPr>
                <w:rFonts w:ascii="Arial" w:hAnsi="Arial" w:cs="Arial"/>
              </w:rPr>
              <w:t>? Čím</w:t>
            </w:r>
            <w:r w:rsidR="00C40827">
              <w:rPr>
                <w:rFonts w:ascii="Arial" w:hAnsi="Arial" w:cs="Arial"/>
              </w:rPr>
              <w:t xml:space="preserve"> Vám byly nápomocny? </w:t>
            </w:r>
          </w:p>
          <w:p w:rsidR="00AB2AA3" w:rsidRPr="007708A0" w:rsidRDefault="00AB2AA3" w:rsidP="00C408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D521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0870E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870E9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D521A">
        <w:tc>
          <w:tcPr>
            <w:tcW w:w="3745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F7E86">
              <w:rPr>
                <w:rFonts w:ascii="Arial" w:hAnsi="Arial" w:cs="Arial"/>
              </w:rPr>
              <w:t xml:space="preserve">    30. 5. 2018</w:t>
            </w:r>
          </w:p>
        </w:tc>
        <w:tc>
          <w:tcPr>
            <w:tcW w:w="1255" w:type="pct"/>
            <w:gridSpan w:val="6"/>
            <w:vAlign w:val="center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1F7E86">
              <w:rPr>
                <w:rFonts w:ascii="Arial" w:hAnsi="Arial" w:cs="Arial"/>
              </w:rPr>
              <w:t xml:space="preserve">  </w:t>
            </w:r>
          </w:p>
          <w:p w:rsidR="001F7E86" w:rsidRPr="007708A0" w:rsidRDefault="001F7E86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D76EE" w:rsidRDefault="005D76EE" w:rsidP="005D76EE"/>
    <w:p w:rsidR="00BD32D9" w:rsidRDefault="00DC4A6C"/>
    <w:sectPr w:rsidR="00BD32D9" w:rsidSect="00AF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6C" w:rsidRDefault="00DC4A6C" w:rsidP="005D76EE">
      <w:pPr>
        <w:spacing w:after="0" w:line="240" w:lineRule="auto"/>
      </w:pPr>
      <w:r>
        <w:separator/>
      </w:r>
    </w:p>
  </w:endnote>
  <w:endnote w:type="continuationSeparator" w:id="0">
    <w:p w:rsidR="00DC4A6C" w:rsidRDefault="00DC4A6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6C" w:rsidRDefault="00DC4A6C" w:rsidP="005D76EE">
      <w:pPr>
        <w:spacing w:after="0" w:line="240" w:lineRule="auto"/>
      </w:pPr>
      <w:r>
        <w:separator/>
      </w:r>
    </w:p>
  </w:footnote>
  <w:footnote w:type="continuationSeparator" w:id="0">
    <w:p w:rsidR="00DC4A6C" w:rsidRDefault="00DC4A6C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DF4"/>
    <w:multiLevelType w:val="hybridMultilevel"/>
    <w:tmpl w:val="C3841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70E9"/>
    <w:rsid w:val="001215FA"/>
    <w:rsid w:val="001F7E86"/>
    <w:rsid w:val="0029105F"/>
    <w:rsid w:val="002956EE"/>
    <w:rsid w:val="00394BA2"/>
    <w:rsid w:val="003E601E"/>
    <w:rsid w:val="00477FDB"/>
    <w:rsid w:val="00480118"/>
    <w:rsid w:val="00505E52"/>
    <w:rsid w:val="00596FD1"/>
    <w:rsid w:val="005D5117"/>
    <w:rsid w:val="005D76EE"/>
    <w:rsid w:val="006E1822"/>
    <w:rsid w:val="007103E4"/>
    <w:rsid w:val="00740026"/>
    <w:rsid w:val="007B0B3C"/>
    <w:rsid w:val="00832F99"/>
    <w:rsid w:val="0085532B"/>
    <w:rsid w:val="00862B99"/>
    <w:rsid w:val="008D1FD2"/>
    <w:rsid w:val="009318B3"/>
    <w:rsid w:val="00956B5C"/>
    <w:rsid w:val="00967E73"/>
    <w:rsid w:val="00975E8C"/>
    <w:rsid w:val="0099139D"/>
    <w:rsid w:val="0099768C"/>
    <w:rsid w:val="009A4065"/>
    <w:rsid w:val="009C4D29"/>
    <w:rsid w:val="009D521A"/>
    <w:rsid w:val="00A2381D"/>
    <w:rsid w:val="00AB0E50"/>
    <w:rsid w:val="00AB2AA3"/>
    <w:rsid w:val="00AF4BA2"/>
    <w:rsid w:val="00B35F27"/>
    <w:rsid w:val="00B52EE3"/>
    <w:rsid w:val="00B6575C"/>
    <w:rsid w:val="00B92CA1"/>
    <w:rsid w:val="00C40827"/>
    <w:rsid w:val="00C64E8C"/>
    <w:rsid w:val="00C67E53"/>
    <w:rsid w:val="00D960D4"/>
    <w:rsid w:val="00DB5686"/>
    <w:rsid w:val="00DC4A6C"/>
    <w:rsid w:val="00E20775"/>
    <w:rsid w:val="00E47583"/>
    <w:rsid w:val="00F66CED"/>
    <w:rsid w:val="00F97434"/>
    <w:rsid w:val="00FB7825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A7933-5FB8-4B91-9D46-8ADC3C17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568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2018-05-31T09:54:00Z</dcterms:created>
  <dcterms:modified xsi:type="dcterms:W3CDTF">2018-05-31T09:54:00Z</dcterms:modified>
</cp:coreProperties>
</file>