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0"/>
        <w:gridCol w:w="3179"/>
        <w:gridCol w:w="390"/>
        <w:gridCol w:w="390"/>
        <w:gridCol w:w="400"/>
        <w:gridCol w:w="400"/>
        <w:gridCol w:w="385"/>
        <w:gridCol w:w="374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E23BC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Nikola Gavendová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E23BC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Specifika práce s dětmi mladších tří let v mateřské škole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E23BC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Hana Navrátilová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E23BC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E23BC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F5010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5010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F5010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5010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F5010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5010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F5010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5010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F5010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5010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F5010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50105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66C63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6C63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5010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5010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5010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5010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5010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5010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F5010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5010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F5010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5010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40F11" w:rsidRDefault="00A66C6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zvolila téma, které je aktuální v předškolní pedagogice, ale patří také k výzkumným tématům pracoviště, kde studuje. Hned v úvodu autorka zaujímá kritický postoj k tezím učitelek, s nimiž se setkala v rámci realizovaného výzkumu, a osobně s autorkou souhlasím. Bylo by vhodné doložit následně tento postoj i konkrétními daty právě z výzkumu.</w:t>
            </w:r>
          </w:p>
          <w:p w:rsidR="00A66C63" w:rsidRDefault="00A66C6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pokrývá základní oblasti tématu práce, nezapomíná na stěžejní konkretizaci týkající se práce učitele s dětmi mladšími 3 let v MŠ. Text vykazuje soudržnost, formálně je také v pořádku, bez chyb či jiných nedostatků.</w:t>
            </w:r>
          </w:p>
          <w:p w:rsidR="00A66C63" w:rsidRPr="007708A0" w:rsidRDefault="00A66C6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formulace výzkumného cíle bych navrhla doplnit „specifika práce učitele“, pokud tedy záměrem autorky nebylo zaměřit se i na chůvy, které s dětmi rovněž pracují, ve výzkumu se s nimi autorka setkala. Výzkumné otázky by bylo potřeba ještě upravit. Oceňuji výběr mateřské školy na základě pročtení inspekčních zpráv, autorka zvolila na základě jejich závěrů tzv. příklad dobré praxe v oblasti práce s dětmi mladšími 3 let. Vytvořené významové kategorie se ve všech případech nekryjí se specifiky práce učitele s dvouletými dětmi (např. motivace jako základ, hra, komunikační bariéra). Vycházejí sice pozorovaných situací, nejsou však výstižné. Cenné jsou v práci zachycené konkrétní reakce učitelů na děti  a podrobný popis kontextu dané situace.</w:t>
            </w:r>
          </w:p>
          <w:p w:rsidR="00840F11" w:rsidRPr="007708A0" w:rsidRDefault="00A66C6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A66C63">
              <w:rPr>
                <w:rFonts w:ascii="Arial" w:hAnsi="Arial" w:cs="Arial"/>
              </w:rPr>
              <w:t xml:space="preserve"> Promítla se do vašeho výzkumu přítomnost chůvy? Jak?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A66C63">
              <w:rPr>
                <w:rFonts w:ascii="Arial" w:hAnsi="Arial" w:cs="Arial"/>
              </w:rPr>
              <w:t xml:space="preserve"> Která z vašich doporučení se týkají skutečně specificky dvouletých dětí v </w:t>
            </w:r>
            <w:r w:rsidR="00C66E21">
              <w:rPr>
                <w:rFonts w:ascii="Arial" w:hAnsi="Arial" w:cs="Arial"/>
              </w:rPr>
              <w:t>MŠ</w:t>
            </w:r>
            <w:r w:rsidR="00A66C63">
              <w:rPr>
                <w:rFonts w:ascii="Arial" w:hAnsi="Arial" w:cs="Arial"/>
              </w:rPr>
              <w:t>, nikoliv práce s dětmi obecně?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40F11" w:rsidRPr="00C66E2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66E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D90695"/>
    <w:sectPr w:rsidR="00BD32D9" w:rsidSect="002D3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695" w:rsidRDefault="00D90695" w:rsidP="00840F11">
      <w:pPr>
        <w:spacing w:after="0" w:line="240" w:lineRule="auto"/>
      </w:pPr>
      <w:r>
        <w:separator/>
      </w:r>
    </w:p>
  </w:endnote>
  <w:endnote w:type="continuationSeparator" w:id="0">
    <w:p w:rsidR="00D90695" w:rsidRDefault="00D9069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695" w:rsidRDefault="00D90695" w:rsidP="00840F11">
      <w:pPr>
        <w:spacing w:after="0" w:line="240" w:lineRule="auto"/>
      </w:pPr>
      <w:r>
        <w:separator/>
      </w:r>
    </w:p>
  </w:footnote>
  <w:footnote w:type="continuationSeparator" w:id="0">
    <w:p w:rsidR="00D90695" w:rsidRDefault="00D90695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2D36C9"/>
    <w:rsid w:val="003649D8"/>
    <w:rsid w:val="00415A31"/>
    <w:rsid w:val="007856D4"/>
    <w:rsid w:val="00792CE0"/>
    <w:rsid w:val="007C2A5C"/>
    <w:rsid w:val="00840F11"/>
    <w:rsid w:val="008F2415"/>
    <w:rsid w:val="009C4D29"/>
    <w:rsid w:val="009D49EF"/>
    <w:rsid w:val="00A66C63"/>
    <w:rsid w:val="00C66E21"/>
    <w:rsid w:val="00C67E53"/>
    <w:rsid w:val="00CD0A51"/>
    <w:rsid w:val="00D90695"/>
    <w:rsid w:val="00E23BC7"/>
    <w:rsid w:val="00F5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AFAA4-43B6-490D-BC9E-6D04259D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2</cp:revision>
  <dcterms:created xsi:type="dcterms:W3CDTF">2018-05-31T10:42:00Z</dcterms:created>
  <dcterms:modified xsi:type="dcterms:W3CDTF">2018-05-31T10:42:00Z</dcterms:modified>
</cp:coreProperties>
</file>