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006F">
        <w:rPr>
          <w:b/>
          <w:i/>
          <w:sz w:val="22"/>
          <w:szCs w:val="22"/>
        </w:rPr>
        <w:t>Lenka Dvořáčková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 xml:space="preserve">Analýza </w:t>
      </w:r>
      <w:r w:rsidR="0062006F">
        <w:rPr>
          <w:b/>
          <w:i/>
          <w:sz w:val="22"/>
          <w:szCs w:val="22"/>
        </w:rPr>
        <w:t>motivace vybraných kategorií zaměstnanců ve vybrané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b/>
                <w:snapToGrid w:val="0"/>
                <w:color w:val="000000"/>
              </w:rPr>
            </w:r>
            <w:r w:rsidR="00DF3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b/>
                <w:snapToGrid w:val="0"/>
                <w:color w:val="000000"/>
              </w:rPr>
            </w:r>
            <w:r w:rsidR="00DF3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b/>
                <w:snapToGrid w:val="0"/>
                <w:color w:val="000000"/>
              </w:rPr>
            </w:r>
            <w:r w:rsidR="00DF3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b/>
                <w:snapToGrid w:val="0"/>
                <w:color w:val="000000"/>
              </w:rPr>
            </w:r>
            <w:r w:rsidR="00DF3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b/>
                <w:snapToGrid w:val="0"/>
                <w:color w:val="000000"/>
              </w:rPr>
            </w:r>
            <w:r w:rsidR="00DF3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006F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b/>
                <w:snapToGrid w:val="0"/>
                <w:color w:val="000000"/>
              </w:rPr>
            </w:r>
            <w:r w:rsidR="00DF3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70E">
              <w:rPr>
                <w:snapToGrid w:val="0"/>
                <w:color w:val="000000"/>
              </w:rPr>
            </w:r>
            <w:r w:rsidR="00DF3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00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1542">
              <w:rPr>
                <w:b/>
                <w:snapToGrid w:val="0"/>
                <w:color w:val="000000"/>
              </w:rPr>
              <w:t>2</w:t>
            </w:r>
            <w:r w:rsidR="0062006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2006F" w:rsidRPr="0062006F" w:rsidRDefault="005C5600" w:rsidP="0062006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006F" w:rsidRPr="0062006F">
        <w:rPr>
          <w:i/>
        </w:rPr>
        <w:t>Předloženou práci pokládám za kvalitní.</w:t>
      </w:r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>Zvolené téma odpovídá studovanému oboru a svou náročností i požadavkům na bakalářskou práci. Cíle i metody zpracování jsou v příslušné kapitole vhodně vymezeny. Je škoda, že šetření bylo zacíleno na přání firmy jen na THP pracovníky, protože z uváděných dat se zdá, že u dělnických profesí by byl větší prostor pro návrhy opatření.</w:t>
      </w:r>
      <w:bookmarkStart w:id="8" w:name="_GoBack"/>
      <w:bookmarkEnd w:id="8"/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>Teoretická část práce je podle mne ucelená, vzájemně provázaná a s přihlédnutím k tématu i po obsahové stránce vhodně zpracovaná, a to včetně shrnutí této části. Bylo by vhodné zde doplnit i krátkou kapitolu věnovanou řízení pracovního výkonu, protože tato personální činnost je pak rozebírána v analytické části. Celkově práce vychází z 33 zdrojů. Tyto zdroje byly podle mého názoru vhodně zvoleny a jsou v textu adekvátně citovány.</w:t>
      </w:r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>Analytická část vychází z poznatků z teorie. Zpracované dotazníkové šetření (kap. 7) pokládám za vhodné a oceňuji jeho doplnění rozhovory se zaměstnanci. Nicméně je pravdou, že analýza současné situace mohla být ještě více do hloubky rozpracována a více využívat poznatky z kap. 4.1.</w:t>
      </w:r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>Doporučení v návrhové části jsou rozpracovaná a mohou být pro firmu inspirativní. Oceňuji, že autorka se zamýšlí i nad jejich finanční náročností. Užitečné může být pro firmu podle mne shrnutí motivačního programu pro THP uvedené v příloze PIV, protože s tímto dokumentem se dá pracovat jak v rámci přijímacího řízení, tak při interní komunikaci.</w:t>
      </w:r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 xml:space="preserve">Po formální stránce je práce zpracována pečlivě. Jen občas lze v práci narazit na pravopisnou či gramatickou chybu. </w:t>
      </w:r>
    </w:p>
    <w:p w:rsidR="0062006F" w:rsidRDefault="0062006F" w:rsidP="0062006F">
      <w:pPr>
        <w:rPr>
          <w:i/>
        </w:rPr>
      </w:pPr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>Otázky k obhajobě:</w:t>
      </w:r>
    </w:p>
    <w:p w:rsidR="0062006F" w:rsidRPr="0062006F" w:rsidRDefault="0062006F" w:rsidP="0062006F">
      <w:pPr>
        <w:rPr>
          <w:i/>
        </w:rPr>
      </w:pPr>
      <w:r w:rsidRPr="0062006F">
        <w:rPr>
          <w:i/>
        </w:rPr>
        <w:t>1.</w:t>
      </w:r>
      <w:r>
        <w:rPr>
          <w:i/>
        </w:rPr>
        <w:t xml:space="preserve"> </w:t>
      </w:r>
      <w:r w:rsidRPr="0062006F">
        <w:rPr>
          <w:i/>
        </w:rPr>
        <w:t>Na s. 66 navrhuje zavedení docházkového bonusu. Jaká rizika jsou se zavedením této formy odměny spojena?</w:t>
      </w:r>
    </w:p>
    <w:p w:rsidR="00DC219A" w:rsidRPr="00AE58C9" w:rsidRDefault="0062006F" w:rsidP="0062006F">
      <w:pPr>
        <w:rPr>
          <w:i/>
        </w:rPr>
      </w:pPr>
      <w:r w:rsidRPr="0062006F">
        <w:rPr>
          <w:i/>
        </w:rPr>
        <w:t>2.</w:t>
      </w:r>
      <w:r>
        <w:rPr>
          <w:i/>
        </w:rPr>
        <w:t xml:space="preserve"> </w:t>
      </w:r>
      <w:r w:rsidRPr="0062006F">
        <w:rPr>
          <w:i/>
        </w:rPr>
        <w:t>Bude firma některý z Vašich návrhů realizovat?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370E">
        <w:rPr>
          <w:i/>
        </w:rPr>
      </w:r>
      <w:r w:rsidR="00DF370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370E">
        <w:rPr>
          <w:i/>
        </w:rPr>
      </w:r>
      <w:r w:rsidR="00DF370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1542">
        <w:rPr>
          <w:i/>
          <w:noProof/>
        </w:rPr>
        <w:t>2</w:t>
      </w:r>
      <w:r w:rsidR="0062006F">
        <w:rPr>
          <w:i/>
          <w:noProof/>
        </w:rPr>
        <w:t>5</w:t>
      </w:r>
      <w:r w:rsidR="00841542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0E" w:rsidRDefault="00DF370E">
      <w:r>
        <w:separator/>
      </w:r>
    </w:p>
  </w:endnote>
  <w:endnote w:type="continuationSeparator" w:id="0">
    <w:p w:rsidR="00DF370E" w:rsidRDefault="00DF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0E" w:rsidRDefault="00DF370E">
      <w:r>
        <w:separator/>
      </w:r>
    </w:p>
  </w:footnote>
  <w:footnote w:type="continuationSeparator" w:id="0">
    <w:p w:rsidR="00DF370E" w:rsidRDefault="00DF370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2CC"/>
    <w:rsid w:val="002B5820"/>
    <w:rsid w:val="002D7DA4"/>
    <w:rsid w:val="002E04A7"/>
    <w:rsid w:val="00314823"/>
    <w:rsid w:val="003526FB"/>
    <w:rsid w:val="003818AE"/>
    <w:rsid w:val="00383B03"/>
    <w:rsid w:val="0039446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006F"/>
    <w:rsid w:val="006671D8"/>
    <w:rsid w:val="006B5581"/>
    <w:rsid w:val="006F1B78"/>
    <w:rsid w:val="00727728"/>
    <w:rsid w:val="007358A5"/>
    <w:rsid w:val="007408BE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37D09"/>
    <w:rsid w:val="0084154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DF370E"/>
    <w:rsid w:val="00E1292E"/>
    <w:rsid w:val="00E30CB8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FF4C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5B350A-3099-43FE-A602-2EF7ECE6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3</cp:revision>
  <cp:lastPrinted>2014-07-24T08:52:00Z</cp:lastPrinted>
  <dcterms:created xsi:type="dcterms:W3CDTF">2018-05-25T08:57:00Z</dcterms:created>
  <dcterms:modified xsi:type="dcterms:W3CDTF">2018-05-25T08:59:00Z</dcterms:modified>
</cp:coreProperties>
</file>