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13CF">
        <w:rPr>
          <w:b/>
          <w:i/>
          <w:sz w:val="22"/>
          <w:szCs w:val="22"/>
        </w:rPr>
        <w:t>Renata Kotrlová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13C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13CF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13CF">
        <w:rPr>
          <w:b/>
          <w:i/>
          <w:sz w:val="22"/>
          <w:szCs w:val="22"/>
        </w:rPr>
        <w:t>Analýza restauračních a ubytovacích zařízení na Soláni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b/>
                <w:snapToGrid w:val="0"/>
                <w:color w:val="000000"/>
              </w:rPr>
            </w:r>
            <w:r w:rsidR="000E3D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13CF">
              <w:rPr>
                <w:snapToGrid w:val="0"/>
                <w:color w:val="000000"/>
              </w:rPr>
            </w:r>
            <w:r w:rsidR="000E3D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13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13C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913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13CF">
        <w:rPr>
          <w:i/>
          <w:noProof/>
        </w:rPr>
        <w:t>Předložená bakalářská práce si klade za cíl analyzovat restaurační a ubytovacích zařízení v území CHKO Beskydy. Autorka práce provedla dotazníková šetření ve dvou hlavních zařízeních a to na horském hotelu Čarták a na horském hotelu Soláň. První zařízení je určeno spíše pro nenáročné turi</w:t>
      </w:r>
      <w:r w:rsidR="000E3D27">
        <w:rPr>
          <w:i/>
          <w:noProof/>
        </w:rPr>
        <w:t>s</w:t>
      </w:r>
      <w:bookmarkStart w:id="8" w:name="_GoBack"/>
      <w:bookmarkEnd w:id="8"/>
      <w:r w:rsidR="00E913CF">
        <w:rPr>
          <w:i/>
          <w:noProof/>
        </w:rPr>
        <w:t>ty, druhé pak pro movitější klientelu. Bakalářská práce odpovídá požadavkům na ni kladeným. Je vidět, že autorka práce oblast Soláně dokonale zná.</w:t>
      </w:r>
    </w:p>
    <w:p w:rsidR="00E913CF" w:rsidRDefault="00E913CF" w:rsidP="003E1491">
      <w:pPr>
        <w:rPr>
          <w:i/>
          <w:noProof/>
        </w:rPr>
      </w:pPr>
    </w:p>
    <w:p w:rsidR="00E913CF" w:rsidRDefault="00E913C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E3D27" w:rsidRDefault="00E913CF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0E3D27">
        <w:rPr>
          <w:i/>
          <w:noProof/>
        </w:rPr>
        <w:t>Počítá se v dohledné době alespoň s částečnou rekonstrukcí hotelu Čarták ?</w:t>
      </w:r>
    </w:p>
    <w:p w:rsidR="00DC219A" w:rsidRPr="00AE58C9" w:rsidRDefault="000E3D27" w:rsidP="003E1491">
      <w:pPr>
        <w:rPr>
          <w:i/>
        </w:rPr>
      </w:pPr>
      <w:r>
        <w:rPr>
          <w:i/>
          <w:noProof/>
        </w:rPr>
        <w:t xml:space="preserve">2. Mezi návrhy uvádíte možnost uspořádání konference pro fakultu managementu a ekonomiky v důsledku krásného okolního prostředí. Dovedla by jste finančně vyčíslit jaké by byly celkové náklady na konferenci se dvěma přenocováními </w:t>
      </w:r>
      <w:proofErr w:type="gramStart"/>
      <w:r>
        <w:rPr>
          <w:i/>
          <w:noProof/>
        </w:rPr>
        <w:t>účastníků ?</w:t>
      </w:r>
      <w:r w:rsidR="00E913C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  <w:proofErr w:type="gramEnd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13CF" w:rsidRPr="00AE58C9">
        <w:rPr>
          <w:i/>
        </w:rPr>
      </w:r>
      <w:r w:rsidR="000E3D2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13CF">
        <w:rPr>
          <w:i/>
        </w:rPr>
      </w:r>
      <w:r w:rsidR="000E3D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13CF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3D27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13C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AD3F6A-6030-4E3A-B6AC-A17DB8C7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2018-05-24T08:01:00Z</dcterms:created>
  <dcterms:modified xsi:type="dcterms:W3CDTF">2018-05-24T08:01:00Z</dcterms:modified>
</cp:coreProperties>
</file>