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19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E19A9">
              <w:rPr>
                <w:rFonts w:ascii="Times New Roman" w:hAnsi="Times New Roman" w:cs="Times New Roman"/>
                <w:b/>
              </w:rPr>
              <w:t>Bc. Daněk Jan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19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19A9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19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19A9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19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19A9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19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19A9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19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19A9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19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19A9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FE19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E19A9">
              <w:rPr>
                <w:rFonts w:ascii="Times New Roman" w:hAnsi="Times New Roman" w:cs="Times New Roman"/>
                <w:sz w:val="24"/>
              </w:rPr>
              <w:t>Návrh zpracování bílkovinných tkání z porážky drůbeže na kolagenní produkty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37C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237C8">
              <w:rPr>
                <w:rFonts w:ascii="Times New Roman" w:hAnsi="Times New Roman" w:cs="Times New Roman"/>
                <w:b/>
                <w:sz w:val="28"/>
              </w:rPr>
            </w:r>
            <w:r w:rsidR="009237C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899" w:rsidRDefault="007E7A9D" w:rsidP="003E589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D42DB">
              <w:t xml:space="preserve">Diplomová práce studenta byla zpracována v rozsahu 68 stran, obsahuje 36 převážně zahraničních odborných zdrojů a je doplněna množstvím tabulek a obrázků, zejména v praktické části. Teoretická část práce je dobře strukturována a rozdělena do kapitol. V této části práce jsou přehledně shrnuty informace o výskytu, zpracování a využití vedlejších produktů z jatek. Rešerše je </w:t>
            </w:r>
            <w:r w:rsidR="003E5899">
              <w:t>velmi dobře zpracována, obsahuje ovšem několik zejména pravopisných chyb a na konci druhé kapitoly nejsou doplněny odkazy na literaturu.</w:t>
            </w:r>
          </w:p>
          <w:p w:rsidR="00A3668A" w:rsidRPr="00A3668A" w:rsidRDefault="003E5899" w:rsidP="00C25B27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Praktická část práce je opět velmi dobře a přehledně rozdělena do kapitol. V této části byly provedeny série pokusů přípravy želatin z kuřecích hlav. Postupy a experimenty jsou dobře popsány s minimem chyb v textu. Drobnou výtkou jsou některé zavádějící informace ve schématu přípravy želatin (obrázek 6) a nepřítomnost některých důležitých informací u popisu jednotlivých metod. </w:t>
            </w:r>
            <w:r w:rsidR="00C25B27">
              <w:t>Diskuze výsledků jednotlivých experimentů by mohla být přehledněji rozdělena do odstavců, ale obsahově je velmi dobrá, stejně jako statistické vyhodnocení naměřených dat. Velmi kladně hodnotím kapitolu srovnávající naměřené výsledky s daty uvedenými v odborné literatuře a jejich přínos pro praxi. Závěry práce jsou také velmi dobře shrnuty. Práce splnila všechny vytyčené cíle, a proto ji doporučuji k 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7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25B27">
              <w:t xml:space="preserve">1) </w:t>
            </w:r>
            <w:r w:rsidR="00313057">
              <w:t xml:space="preserve">V tabulce č. 6 máte uvedeno složení vstupní suroviny s poměrně vysokým obsahem vlhkosti a popelovin. Jak si vysvětlujete takto vysoké hodnoty? </w:t>
            </w:r>
          </w:p>
          <w:p w:rsidR="00313057" w:rsidRDefault="00313057" w:rsidP="00D465A9">
            <w:r>
              <w:t>2) U odtučněného materiálu uvádíte obsah zbytkového tuku 7,4 %. Můžete navrhnout postup, který by vedl k jeho dalšímu snížení?</w:t>
            </w:r>
          </w:p>
          <w:p w:rsidR="00A3668A" w:rsidRDefault="00313057" w:rsidP="00D465A9">
            <w:r>
              <w:t>3) Proč jste měřili transmitanci při vlnové délce 640 nm a oproti jakému slepému vzorku (voda, srovnávací roztok, …)?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313057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863DF7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C8" w:rsidRDefault="009237C8" w:rsidP="006D48B2">
      <w:pPr>
        <w:spacing w:after="0" w:line="240" w:lineRule="auto"/>
      </w:pPr>
      <w:r>
        <w:separator/>
      </w:r>
    </w:p>
  </w:endnote>
  <w:endnote w:type="continuationSeparator" w:id="0">
    <w:p w:rsidR="009237C8" w:rsidRDefault="009237C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63DF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63DF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C8" w:rsidRDefault="009237C8" w:rsidP="006D48B2">
      <w:pPr>
        <w:spacing w:after="0" w:line="240" w:lineRule="auto"/>
      </w:pPr>
      <w:r>
        <w:separator/>
      </w:r>
    </w:p>
  </w:footnote>
  <w:footnote w:type="continuationSeparator" w:id="0">
    <w:p w:rsidR="009237C8" w:rsidRDefault="009237C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E5CF5BE" wp14:editId="2F4C670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wHvlBxq46d2KTfpV2aW3P94wBJw=" w:salt="R/7VsTGT7gmeijCXtr4L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2507C0"/>
    <w:rsid w:val="002E0174"/>
    <w:rsid w:val="00313057"/>
    <w:rsid w:val="00372AD0"/>
    <w:rsid w:val="003E5899"/>
    <w:rsid w:val="00455546"/>
    <w:rsid w:val="005D3C5D"/>
    <w:rsid w:val="005F2D24"/>
    <w:rsid w:val="006D48B2"/>
    <w:rsid w:val="00735679"/>
    <w:rsid w:val="007E7A9D"/>
    <w:rsid w:val="008527D7"/>
    <w:rsid w:val="00863DF7"/>
    <w:rsid w:val="00912611"/>
    <w:rsid w:val="00920A7F"/>
    <w:rsid w:val="009237C8"/>
    <w:rsid w:val="009E628A"/>
    <w:rsid w:val="00A3668A"/>
    <w:rsid w:val="00C25B27"/>
    <w:rsid w:val="00D465A9"/>
    <w:rsid w:val="00D9546B"/>
    <w:rsid w:val="00ED42DB"/>
    <w:rsid w:val="00FA6DBB"/>
    <w:rsid w:val="00FD5214"/>
    <w:rsid w:val="00FE19A9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42C4-1549-4562-BB62-84FFAB26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2018-06-04T10:53:00Z</dcterms:created>
  <dcterms:modified xsi:type="dcterms:W3CDTF">2018-06-04T10:53:00Z</dcterms:modified>
</cp:coreProperties>
</file>