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bookmarkStart w:id="0" w:name="_GoBack"/>
            <w:bookmarkEnd w:id="0"/>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DF3F5C" w:rsidP="00362AB0">
            <w:pPr>
              <w:rPr>
                <w:sz w:val="22"/>
                <w:szCs w:val="22"/>
              </w:rPr>
            </w:pPr>
            <w:r>
              <w:rPr>
                <w:sz w:val="22"/>
                <w:szCs w:val="22"/>
              </w:rPr>
              <w:t>Zuzana Štrbíková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DF3F5C" w:rsidP="00362AB0">
            <w:pPr>
              <w:rPr>
                <w:sz w:val="22"/>
                <w:szCs w:val="22"/>
              </w:rPr>
            </w:pPr>
            <w:r>
              <w:rPr>
                <w:sz w:val="22"/>
                <w:szCs w:val="22"/>
              </w:rPr>
              <w:t>Přínos alternativního vzdělávání dětem z pohledu rodičů</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DF3F5C" w:rsidP="00362AB0">
            <w:pPr>
              <w:rPr>
                <w:sz w:val="22"/>
                <w:szCs w:val="22"/>
              </w:rPr>
            </w:pPr>
            <w:r>
              <w:rPr>
                <w:sz w:val="22"/>
                <w:szCs w:val="22"/>
              </w:rPr>
              <w:t>Mgr. Romana Divošová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DF3F5C"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DF3F5C"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B6E63" w:rsidRDefault="006847E2" w:rsidP="00C50B27">
            <w:pPr>
              <w:jc w:val="center"/>
              <w:rPr>
                <w:color w:val="FF0000"/>
                <w:sz w:val="22"/>
                <w:szCs w:val="22"/>
              </w:rPr>
            </w:pPr>
            <w:r w:rsidRPr="00CB6E63">
              <w:rPr>
                <w:color w:val="FF0000"/>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B6E63" w:rsidRDefault="006847E2" w:rsidP="00C50B27">
            <w:pPr>
              <w:jc w:val="center"/>
              <w:rPr>
                <w:color w:val="FF0000"/>
                <w:sz w:val="22"/>
                <w:szCs w:val="22"/>
              </w:rPr>
            </w:pPr>
            <w:r w:rsidRPr="00CB6E63">
              <w:rPr>
                <w:color w:val="FF0000"/>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B6E63" w:rsidRDefault="006847E2" w:rsidP="00C50B27">
            <w:pPr>
              <w:jc w:val="center"/>
              <w:rPr>
                <w:color w:val="FF0000"/>
                <w:sz w:val="22"/>
                <w:szCs w:val="22"/>
              </w:rPr>
            </w:pPr>
            <w:r w:rsidRPr="00CB6E63">
              <w:rPr>
                <w:color w:val="FF0000"/>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B6E63" w:rsidRDefault="006847E2" w:rsidP="00C50B27">
            <w:pPr>
              <w:jc w:val="center"/>
              <w:rPr>
                <w:color w:val="FF0000"/>
                <w:sz w:val="22"/>
                <w:szCs w:val="22"/>
              </w:rPr>
            </w:pPr>
            <w:r w:rsidRPr="00CB6E63">
              <w:rPr>
                <w:color w:val="FF0000"/>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B6E63" w:rsidRDefault="006847E2" w:rsidP="00C50B27">
            <w:pPr>
              <w:jc w:val="center"/>
              <w:rPr>
                <w:color w:val="FF0000"/>
                <w:sz w:val="22"/>
                <w:szCs w:val="22"/>
              </w:rPr>
            </w:pPr>
            <w:r w:rsidRPr="00CB6E63">
              <w:rPr>
                <w:color w:val="FF0000"/>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B6E63" w:rsidRDefault="005C219A" w:rsidP="00C50B27">
            <w:pPr>
              <w:jc w:val="center"/>
              <w:rPr>
                <w:color w:val="FF0000"/>
                <w:sz w:val="22"/>
                <w:szCs w:val="22"/>
              </w:rPr>
            </w:pPr>
            <w:r w:rsidRPr="00CB6E63">
              <w:rPr>
                <w:color w:val="FF0000"/>
                <w:sz w:val="22"/>
                <w:szCs w:val="22"/>
              </w:rPr>
              <w:t>B</w:t>
            </w:r>
          </w:p>
        </w:tc>
        <w:tc>
          <w:tcPr>
            <w:tcW w:w="506" w:type="dxa"/>
            <w:vAlign w:val="center"/>
          </w:tcPr>
          <w:p w:rsidR="005C219A" w:rsidRPr="00C50B27" w:rsidRDefault="005C219A" w:rsidP="00C50B27">
            <w:pPr>
              <w:jc w:val="center"/>
              <w:rPr>
                <w:sz w:val="22"/>
                <w:szCs w:val="22"/>
              </w:rPr>
            </w:pPr>
            <w:r w:rsidRPr="00C50B27">
              <w:rPr>
                <w:sz w:val="22"/>
                <w:szCs w:val="22"/>
              </w:rPr>
              <w:t>C</w:t>
            </w:r>
          </w:p>
        </w:tc>
        <w:tc>
          <w:tcPr>
            <w:tcW w:w="507" w:type="dxa"/>
            <w:vAlign w:val="center"/>
          </w:tcPr>
          <w:p w:rsidR="005C219A" w:rsidRPr="00C50B27" w:rsidRDefault="005C219A" w:rsidP="00C50B27">
            <w:pPr>
              <w:jc w:val="center"/>
              <w:rPr>
                <w:sz w:val="22"/>
                <w:szCs w:val="22"/>
              </w:rPr>
            </w:pPr>
            <w:r w:rsidRPr="00C50B27">
              <w:rPr>
                <w:sz w:val="22"/>
                <w:szCs w:val="22"/>
              </w:rPr>
              <w:t>D</w:t>
            </w: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r w:rsidRPr="00C50B27">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B6E63" w:rsidRDefault="0055255D" w:rsidP="00C50B27">
            <w:pPr>
              <w:jc w:val="center"/>
              <w:rPr>
                <w:color w:val="FF0000"/>
                <w:sz w:val="22"/>
                <w:szCs w:val="22"/>
              </w:rPr>
            </w:pPr>
            <w:r w:rsidRPr="00CB6E63">
              <w:rPr>
                <w:color w:val="FF0000"/>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B6E63" w:rsidRDefault="0055255D" w:rsidP="00C50B27">
            <w:pPr>
              <w:jc w:val="center"/>
              <w:rPr>
                <w:color w:val="FF0000"/>
                <w:sz w:val="22"/>
                <w:szCs w:val="22"/>
              </w:rPr>
            </w:pPr>
            <w:r w:rsidRPr="00CB6E63">
              <w:rPr>
                <w:color w:val="FF0000"/>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B6E63" w:rsidRDefault="0055255D" w:rsidP="00C50B27">
            <w:pPr>
              <w:jc w:val="center"/>
              <w:rPr>
                <w:color w:val="FF0000"/>
                <w:sz w:val="22"/>
                <w:szCs w:val="22"/>
              </w:rPr>
            </w:pPr>
            <w:r w:rsidRPr="00CB6E63">
              <w:rPr>
                <w:color w:val="FF0000"/>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B6E63" w:rsidRDefault="0055255D" w:rsidP="00C50B27">
            <w:pPr>
              <w:jc w:val="center"/>
              <w:rPr>
                <w:color w:val="FF0000"/>
                <w:sz w:val="22"/>
                <w:szCs w:val="22"/>
              </w:rPr>
            </w:pPr>
            <w:r w:rsidRPr="00CB6E63">
              <w:rPr>
                <w:color w:val="FF0000"/>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r w:rsidRPr="00C50B27">
              <w:rPr>
                <w:sz w:val="22"/>
                <w:szCs w:val="22"/>
              </w:rPr>
              <w:t>B</w:t>
            </w:r>
          </w:p>
        </w:tc>
        <w:tc>
          <w:tcPr>
            <w:tcW w:w="506" w:type="dxa"/>
            <w:vAlign w:val="center"/>
          </w:tcPr>
          <w:p w:rsidR="00B411DB" w:rsidRPr="00CB6E63" w:rsidRDefault="00B411DB" w:rsidP="00514664">
            <w:pPr>
              <w:jc w:val="center"/>
              <w:rPr>
                <w:color w:val="FF0000"/>
                <w:sz w:val="22"/>
                <w:szCs w:val="22"/>
              </w:rPr>
            </w:pPr>
            <w:r w:rsidRPr="00CB6E63">
              <w:rPr>
                <w:color w:val="FF0000"/>
                <w:sz w:val="22"/>
                <w:szCs w:val="22"/>
              </w:rPr>
              <w:t>C</w:t>
            </w:r>
          </w:p>
        </w:tc>
        <w:tc>
          <w:tcPr>
            <w:tcW w:w="507" w:type="dxa"/>
            <w:vAlign w:val="center"/>
          </w:tcPr>
          <w:p w:rsidR="00B411DB" w:rsidRPr="00C50B27" w:rsidRDefault="00B411DB" w:rsidP="00514664">
            <w:pPr>
              <w:jc w:val="center"/>
              <w:rPr>
                <w:sz w:val="22"/>
                <w:szCs w:val="22"/>
              </w:rPr>
            </w:pPr>
            <w:r w:rsidRPr="00C50B27">
              <w:rPr>
                <w:sz w:val="22"/>
                <w:szCs w:val="22"/>
              </w:rPr>
              <w:t>D</w:t>
            </w:r>
          </w:p>
        </w:tc>
        <w:tc>
          <w:tcPr>
            <w:tcW w:w="506" w:type="dxa"/>
            <w:vAlign w:val="center"/>
          </w:tcPr>
          <w:p w:rsidR="00B411DB" w:rsidRPr="00C50B27" w:rsidRDefault="00B411DB" w:rsidP="00514664">
            <w:pPr>
              <w:jc w:val="center"/>
              <w:rPr>
                <w:sz w:val="22"/>
                <w:szCs w:val="22"/>
              </w:rPr>
            </w:pPr>
            <w:r w:rsidRPr="00C50B27">
              <w:rPr>
                <w:sz w:val="22"/>
                <w:szCs w:val="22"/>
              </w:rPr>
              <w:t>E</w:t>
            </w:r>
          </w:p>
        </w:tc>
        <w:tc>
          <w:tcPr>
            <w:tcW w:w="505" w:type="dxa"/>
            <w:vAlign w:val="center"/>
          </w:tcPr>
          <w:p w:rsidR="00B411DB" w:rsidRPr="00C50B27" w:rsidRDefault="00B411DB" w:rsidP="00514664">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B6E63" w:rsidRDefault="00B411DB" w:rsidP="00C50B27">
            <w:pPr>
              <w:jc w:val="center"/>
              <w:rPr>
                <w:color w:val="FF0000"/>
                <w:sz w:val="22"/>
                <w:szCs w:val="22"/>
              </w:rPr>
            </w:pPr>
            <w:r w:rsidRPr="00CB6E63">
              <w:rPr>
                <w:color w:val="FF0000"/>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B6E63" w:rsidRDefault="00B411DB" w:rsidP="00C50B27">
            <w:pPr>
              <w:jc w:val="center"/>
              <w:rPr>
                <w:color w:val="FF0000"/>
                <w:sz w:val="22"/>
                <w:szCs w:val="22"/>
              </w:rPr>
            </w:pPr>
            <w:r w:rsidRPr="00CB6E63">
              <w:rPr>
                <w:color w:val="FF0000"/>
                <w:sz w:val="22"/>
                <w:szCs w:val="22"/>
              </w:rPr>
              <w:t>A</w:t>
            </w: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B411DB" w:rsidRDefault="00DF3F5C" w:rsidP="00362AB0">
            <w:pPr>
              <w:rPr>
                <w:sz w:val="22"/>
                <w:szCs w:val="22"/>
              </w:rPr>
            </w:pPr>
            <w:r>
              <w:rPr>
                <w:sz w:val="22"/>
                <w:szCs w:val="22"/>
              </w:rPr>
              <w:t>Bakalářská práce se zabývá zajímavým a hodně diskutovaným tématem dnešní doby, kdy se tradiční systém vzdělávání setkává s čím dál větší kritikou. Cílem práce je zmapovat přínos alternativního vzdělání dětí z pohledu rodičů. Dílčími cíli je zjistit hlavní důvod výběru tohoto typu vzdělání a rovněž zjistit negativa a negativní dopady na pozdější začlenění jedince do běžného školního nebo pracovního prostředí.</w:t>
            </w:r>
          </w:p>
          <w:p w:rsidR="00561136" w:rsidRDefault="00561136" w:rsidP="00362AB0">
            <w:pPr>
              <w:rPr>
                <w:sz w:val="22"/>
                <w:szCs w:val="22"/>
              </w:rPr>
            </w:pPr>
            <w:r>
              <w:rPr>
                <w:sz w:val="22"/>
                <w:szCs w:val="22"/>
              </w:rPr>
              <w:t>Teoretická část práce definuje pojem alternativní vzdělávání, podává přehled typů alternativních škol, popisuje principy Rámcového vzdělávacího programu a hledá je v systému alternativního vzdělávání.</w:t>
            </w:r>
          </w:p>
          <w:p w:rsidR="00DA1563" w:rsidRDefault="00561136" w:rsidP="00362AB0">
            <w:pPr>
              <w:rPr>
                <w:sz w:val="22"/>
                <w:szCs w:val="22"/>
              </w:rPr>
            </w:pPr>
            <w:r>
              <w:rPr>
                <w:sz w:val="22"/>
                <w:szCs w:val="22"/>
              </w:rPr>
              <w:t>Praktická část je založena na kvantitativním výzkumu, kdy pomocí dotazníkového šetření</w:t>
            </w:r>
            <w:r w:rsidR="00DA1563">
              <w:rPr>
                <w:sz w:val="22"/>
                <w:szCs w:val="22"/>
              </w:rPr>
              <w:t xml:space="preserve"> u rodičů</w:t>
            </w:r>
            <w:r>
              <w:rPr>
                <w:sz w:val="22"/>
                <w:szCs w:val="22"/>
              </w:rPr>
              <w:t xml:space="preserve"> je zjišťován hlavní </w:t>
            </w:r>
            <w:r w:rsidR="00DA1563">
              <w:rPr>
                <w:sz w:val="22"/>
                <w:szCs w:val="22"/>
              </w:rPr>
              <w:t>důvod výběru alternativního vzdělání</w:t>
            </w:r>
            <w:r>
              <w:rPr>
                <w:sz w:val="22"/>
                <w:szCs w:val="22"/>
              </w:rPr>
              <w:t xml:space="preserve"> </w:t>
            </w:r>
            <w:r w:rsidR="00DA1563">
              <w:rPr>
                <w:sz w:val="22"/>
                <w:szCs w:val="22"/>
              </w:rPr>
              <w:t>pro jejich děti. Hlavní cíl BP byl splněn, kdy studentka zjistila, že hlavním důvodem výběru je důraz na individualitu jedince. Rovněž dílčí cíle BP byly naplněny. Jako největší negativum se ukázal přechod do běžného školního či pracovního  prostředí</w:t>
            </w:r>
            <w:r w:rsidR="00CF1727">
              <w:rPr>
                <w:sz w:val="22"/>
                <w:szCs w:val="22"/>
              </w:rPr>
              <w:t xml:space="preserve"> související s</w:t>
            </w:r>
            <w:r w:rsidR="00DA1563">
              <w:rPr>
                <w:sz w:val="22"/>
                <w:szCs w:val="22"/>
              </w:rPr>
              <w:t xml:space="preserve"> velk</w:t>
            </w:r>
            <w:r w:rsidR="00CF1727">
              <w:rPr>
                <w:sz w:val="22"/>
                <w:szCs w:val="22"/>
              </w:rPr>
              <w:t>ou</w:t>
            </w:r>
            <w:r w:rsidR="00DA1563">
              <w:rPr>
                <w:sz w:val="22"/>
                <w:szCs w:val="22"/>
              </w:rPr>
              <w:t xml:space="preserve"> možnost</w:t>
            </w:r>
            <w:r w:rsidR="00CF1727">
              <w:rPr>
                <w:sz w:val="22"/>
                <w:szCs w:val="22"/>
              </w:rPr>
              <w:t>í</w:t>
            </w:r>
            <w:r w:rsidR="00DA1563">
              <w:rPr>
                <w:sz w:val="22"/>
                <w:szCs w:val="22"/>
              </w:rPr>
              <w:t xml:space="preserve"> volby</w:t>
            </w:r>
            <w:r w:rsidR="00CF1727">
              <w:rPr>
                <w:sz w:val="22"/>
                <w:szCs w:val="22"/>
              </w:rPr>
              <w:t>, kdy si dítě vybírá, co je pro něj prospěšné a co ho zajímá, ale následně pak v běžném školním prostředí možnost velkého výběru  chybí.</w:t>
            </w:r>
          </w:p>
          <w:p w:rsidR="00CB6E63" w:rsidRDefault="00DA1563" w:rsidP="00362AB0">
            <w:pPr>
              <w:rPr>
                <w:sz w:val="22"/>
                <w:szCs w:val="22"/>
              </w:rPr>
            </w:pPr>
            <w:r>
              <w:rPr>
                <w:sz w:val="22"/>
                <w:szCs w:val="22"/>
              </w:rPr>
              <w:t>Práce je přehledně členěna na jednotlivé kapitoly, získaná data jsou  znázorněna v tabulkách a grafech.</w:t>
            </w:r>
            <w:r w:rsidR="00561136">
              <w:rPr>
                <w:sz w:val="22"/>
                <w:szCs w:val="22"/>
              </w:rPr>
              <w:t xml:space="preserve"> </w:t>
            </w:r>
            <w:r w:rsidR="00DF3F5C">
              <w:rPr>
                <w:sz w:val="22"/>
                <w:szCs w:val="22"/>
              </w:rPr>
              <w:t xml:space="preserve"> </w:t>
            </w:r>
          </w:p>
          <w:p w:rsidR="00DF3F5C" w:rsidRPr="00C50B27" w:rsidRDefault="00CB6E63" w:rsidP="00362AB0">
            <w:pPr>
              <w:rPr>
                <w:sz w:val="22"/>
                <w:szCs w:val="22"/>
              </w:rPr>
            </w:pPr>
            <w:r>
              <w:rPr>
                <w:sz w:val="22"/>
                <w:szCs w:val="22"/>
              </w:rPr>
              <w:t xml:space="preserve">Za slabší stránku BP je možné považovat převažující množství informací, kterého se nám dostává spíše z teoretické části než z části praktické. </w:t>
            </w:r>
            <w:r w:rsidR="00561136">
              <w:rPr>
                <w:sz w:val="22"/>
                <w:szCs w:val="22"/>
              </w:rPr>
              <w:t xml:space="preserve"> </w:t>
            </w: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r w:rsidR="00555578">
              <w:rPr>
                <w:b/>
                <w:sz w:val="22"/>
                <w:szCs w:val="22"/>
              </w:rPr>
              <w:t xml:space="preserve"> 1. V čem se odlišuje spolupráce rodičů s alternativní školou v porovnání  s „běžnou“ školou?</w:t>
            </w:r>
          </w:p>
          <w:p w:rsidR="00B411DB" w:rsidRPr="00C50B27" w:rsidRDefault="00B411DB" w:rsidP="00362AB0">
            <w:pPr>
              <w:rPr>
                <w:sz w:val="22"/>
                <w:szCs w:val="22"/>
              </w:rPr>
            </w:pPr>
          </w:p>
          <w:p w:rsidR="00B411DB" w:rsidRDefault="00555578" w:rsidP="00362AB0">
            <w:pPr>
              <w:rPr>
                <w:sz w:val="22"/>
                <w:szCs w:val="22"/>
              </w:rPr>
            </w:pPr>
            <w:r>
              <w:rPr>
                <w:sz w:val="22"/>
                <w:szCs w:val="22"/>
              </w:rPr>
              <w:t>2. Jaké jsou důvody pro kritiku tradičního systému školního vzdělávání?</w:t>
            </w:r>
          </w:p>
          <w:p w:rsidR="00555578" w:rsidRPr="00C50B27" w:rsidRDefault="00555578" w:rsidP="00362AB0">
            <w:pPr>
              <w:rPr>
                <w:sz w:val="22"/>
                <w:szCs w:val="22"/>
              </w:rPr>
            </w:pPr>
            <w:r>
              <w:rPr>
                <w:sz w:val="22"/>
                <w:szCs w:val="22"/>
              </w:rPr>
              <w:t>3. Která z alternativních škol je nejvíce populární ve Zlínském kraji? (odůvodněte)</w:t>
            </w: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B6E63" w:rsidRDefault="00B411DB" w:rsidP="00C50B27">
            <w:pPr>
              <w:jc w:val="center"/>
              <w:rPr>
                <w:color w:val="FF0000"/>
                <w:sz w:val="22"/>
                <w:szCs w:val="22"/>
              </w:rPr>
            </w:pPr>
            <w:r w:rsidRPr="00CB6E63">
              <w:rPr>
                <w:color w:val="FF0000"/>
                <w:sz w:val="22"/>
                <w:szCs w:val="22"/>
              </w:rPr>
              <w:t>B</w:t>
            </w: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CB6E63">
              <w:rPr>
                <w:sz w:val="22"/>
                <w:szCs w:val="22"/>
              </w:rPr>
              <w:t>17.5.2018</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C43" w:rsidRDefault="001F4C43">
      <w:r>
        <w:separator/>
      </w:r>
    </w:p>
  </w:endnote>
  <w:endnote w:type="continuationSeparator" w:id="0">
    <w:p w:rsidR="001F4C43" w:rsidRDefault="001F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C43" w:rsidRDefault="001F4C43">
      <w:r>
        <w:separator/>
      </w:r>
    </w:p>
  </w:footnote>
  <w:footnote w:type="continuationSeparator" w:id="0">
    <w:p w:rsidR="001F4C43" w:rsidRDefault="001F4C43">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5C"/>
    <w:rsid w:val="000E2C47"/>
    <w:rsid w:val="001F4C43"/>
    <w:rsid w:val="00362AB0"/>
    <w:rsid w:val="003F5DA2"/>
    <w:rsid w:val="00512982"/>
    <w:rsid w:val="00514664"/>
    <w:rsid w:val="00526D47"/>
    <w:rsid w:val="0055255D"/>
    <w:rsid w:val="00555578"/>
    <w:rsid w:val="00561136"/>
    <w:rsid w:val="005C219A"/>
    <w:rsid w:val="006847E2"/>
    <w:rsid w:val="00703A9D"/>
    <w:rsid w:val="00730C1A"/>
    <w:rsid w:val="00B03520"/>
    <w:rsid w:val="00B411DB"/>
    <w:rsid w:val="00BA3203"/>
    <w:rsid w:val="00C03D7D"/>
    <w:rsid w:val="00C50B27"/>
    <w:rsid w:val="00CB6E63"/>
    <w:rsid w:val="00CF1727"/>
    <w:rsid w:val="00D62416"/>
    <w:rsid w:val="00DA1563"/>
    <w:rsid w:val="00DC1BF5"/>
    <w:rsid w:val="00DF3F5C"/>
    <w:rsid w:val="00DF5206"/>
    <w:rsid w:val="00E70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7FADCF-EA16-4FB4-9D92-C574BFD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vosova\Downloads\POSUDEK%20VEDOUC&#205;HO%20BAKAL&#193;&#344;SK&#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PRÁCE_2015</Template>
  <TotalTime>0</TotalTime>
  <Pages>2</Pages>
  <Words>484</Words>
  <Characters>2640</Characters>
  <Application>Microsoft Office Word</Application>
  <DocSecurity>4</DocSecurity>
  <Lines>22</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Romana Divošová</dc:creator>
  <cp:keywords/>
  <cp:lastModifiedBy>Petra Cejnarová</cp:lastModifiedBy>
  <cp:revision>2</cp:revision>
  <cp:lastPrinted>2012-04-25T08:21:00Z</cp:lastPrinted>
  <dcterms:created xsi:type="dcterms:W3CDTF">2018-05-21T13:57:00Z</dcterms:created>
  <dcterms:modified xsi:type="dcterms:W3CDTF">2018-05-21T13:57:00Z</dcterms:modified>
</cp:coreProperties>
</file>